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717"/>
        <w:gridCol w:w="3611"/>
        <w:gridCol w:w="883"/>
        <w:gridCol w:w="180"/>
        <w:gridCol w:w="18"/>
        <w:gridCol w:w="1800"/>
        <w:gridCol w:w="1980"/>
        <w:gridCol w:w="68"/>
        <w:gridCol w:w="1366"/>
      </w:tblGrid>
      <w:tr w:rsidR="00661AE1" w:rsidTr="00C25CFD">
        <w:trPr>
          <w:cantSplit/>
          <w:trHeight w:val="295"/>
        </w:trPr>
        <w:tc>
          <w:tcPr>
            <w:tcW w:w="10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AE1" w:rsidRDefault="00D65719">
            <w:pPr>
              <w:rPr>
                <w:rFonts w:ascii="Arial" w:hAnsi="Arial" w:cs="Arial"/>
              </w:rPr>
            </w:pPr>
            <w:r w:rsidRPr="005D76DF">
              <w:rPr>
                <w:noProof/>
              </w:rPr>
              <w:drawing>
                <wp:inline distT="0" distB="0" distL="0" distR="0">
                  <wp:extent cx="552450" cy="723900"/>
                  <wp:effectExtent l="0" t="0" r="0" b="0"/>
                  <wp:docPr id="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AE1" w:rsidRDefault="00661AE1" w:rsidP="00C76F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661AE1" w:rsidRDefault="00661AE1" w:rsidP="00C76FED">
            <w:pPr>
              <w:rPr>
                <w:rFonts w:ascii="Arial" w:hAnsi="Arial" w:cs="Arial"/>
                <w:sz w:val="18"/>
              </w:rPr>
            </w:pPr>
            <w:r w:rsidRPr="002679ED">
              <w:rPr>
                <w:rFonts w:ascii="Arial" w:hAnsi="Arial" w:cs="Arial"/>
                <w:sz w:val="18"/>
              </w:rPr>
              <w:t>NORTHWEST MISSOURI STATE UNIVERSITY</w:t>
            </w:r>
          </w:p>
          <w:p w:rsidR="00661AE1" w:rsidRDefault="00661AE1" w:rsidP="00C76F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CAPITAL PROGRAMS</w:t>
            </w:r>
          </w:p>
          <w:p w:rsidR="00661AE1" w:rsidRDefault="001824EC" w:rsidP="00C76FE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CONSTRUCTION CHANGE DIRECTIVE</w:t>
            </w:r>
          </w:p>
          <w:p w:rsidR="00661AE1" w:rsidRDefault="00661AE1" w:rsidP="00C76FED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661AE1" w:rsidRPr="002679ED" w:rsidRDefault="00661AE1" w:rsidP="00C76FED">
            <w:pPr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E1" w:rsidRPr="002679ED" w:rsidRDefault="00661AE1" w:rsidP="00C76FED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1" w:rsidRDefault="00661AE1" w:rsidP="00661AE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661AE1" w:rsidRPr="00960985" w:rsidRDefault="00661AE1" w:rsidP="002539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Text4"/>
            <w:r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1" w:rsidRDefault="001824EC" w:rsidP="001824E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CCD</w:t>
            </w:r>
            <w:r w:rsidR="00661AE1">
              <w:rPr>
                <w:rFonts w:ascii="Arial" w:hAnsi="Arial" w:cs="Arial"/>
                <w:sz w:val="12"/>
              </w:rPr>
              <w:t xml:space="preserve"> NUMBER</w:t>
            </w:r>
          </w:p>
          <w:p w:rsidR="00661AE1" w:rsidRPr="00161FFD" w:rsidRDefault="00661AE1" w:rsidP="002539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5"/>
            <w:r w:rsidRPr="00161FFD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161FFD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661AE1" w:rsidTr="00C25CFD">
        <w:trPr>
          <w:cantSplit/>
          <w:trHeight w:val="152"/>
        </w:trPr>
        <w:tc>
          <w:tcPr>
            <w:tcW w:w="10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AE1" w:rsidRDefault="00661AE1" w:rsidP="00661AE1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46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AE1" w:rsidRDefault="00661AE1" w:rsidP="00661AE1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E1" w:rsidRPr="002679ED" w:rsidRDefault="00661AE1" w:rsidP="00661AE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824EC" w:rsidRDefault="001824EC" w:rsidP="001824E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PURCHASE ORDER NUMBER</w:t>
            </w:r>
          </w:p>
          <w:p w:rsidR="001824EC" w:rsidRDefault="001824EC" w:rsidP="001824E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</w:p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</w:p>
        </w:tc>
      </w:tr>
      <w:tr w:rsidR="00661AE1" w:rsidTr="00C25CFD"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AE1" w:rsidRDefault="00661AE1" w:rsidP="00661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  GENERAL INFORMATION</w:t>
            </w:r>
          </w:p>
        </w:tc>
      </w:tr>
      <w:tr w:rsidR="00661AE1" w:rsidTr="00C25CFD">
        <w:trPr>
          <w:trHeight w:val="461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:rsidR="00661AE1" w:rsidRPr="00A0220F" w:rsidRDefault="00661AE1" w:rsidP="00661AE1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PROJECT TITLE</w:t>
            </w:r>
          </w:p>
          <w:p w:rsidR="00661AE1" w:rsidRPr="00CB4CC1" w:rsidRDefault="00661AE1" w:rsidP="00661AE1">
            <w:pPr>
              <w:rPr>
                <w:rFonts w:ascii="Arial" w:hAnsi="Arial" w:cs="Arial"/>
                <w:sz w:val="4"/>
                <w:szCs w:val="4"/>
              </w:rPr>
            </w:pPr>
          </w:p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3"/>
            <w:r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232" w:type="dxa"/>
            <w:gridSpan w:val="5"/>
            <w:tcBorders>
              <w:top w:val="single" w:sz="12" w:space="0" w:color="auto"/>
            </w:tcBorders>
          </w:tcPr>
          <w:p w:rsidR="00661AE1" w:rsidRPr="00A0220F" w:rsidRDefault="00661AE1" w:rsidP="00661AE1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NAME OF CONTRACTED FIRM</w:t>
            </w:r>
          </w:p>
          <w:p w:rsidR="00661AE1" w:rsidRPr="00CB4CC1" w:rsidRDefault="00661AE1" w:rsidP="00661AE1">
            <w:pPr>
              <w:rPr>
                <w:rFonts w:ascii="Arial" w:hAnsi="Arial" w:cs="Arial"/>
                <w:sz w:val="4"/>
                <w:szCs w:val="4"/>
              </w:rPr>
            </w:pPr>
          </w:p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1AE1" w:rsidTr="00C25CFD">
        <w:trPr>
          <w:trHeight w:val="461"/>
        </w:trPr>
        <w:tc>
          <w:tcPr>
            <w:tcW w:w="10992" w:type="dxa"/>
            <w:gridSpan w:val="10"/>
            <w:tcBorders>
              <w:left w:val="single" w:sz="4" w:space="0" w:color="auto"/>
              <w:bottom w:val="single" w:sz="12" w:space="0" w:color="auto"/>
            </w:tcBorders>
          </w:tcPr>
          <w:p w:rsidR="00661AE1" w:rsidRPr="00A0220F" w:rsidRDefault="00661AE1" w:rsidP="00661AE1">
            <w:pPr>
              <w:rPr>
                <w:rFonts w:ascii="Arial" w:hAnsi="Arial" w:cs="Arial"/>
                <w:sz w:val="12"/>
                <w:szCs w:val="12"/>
              </w:rPr>
            </w:pPr>
            <w:r w:rsidRPr="00A0220F">
              <w:rPr>
                <w:rFonts w:ascii="Arial" w:hAnsi="Arial" w:cs="Arial"/>
                <w:sz w:val="12"/>
                <w:szCs w:val="12"/>
              </w:rPr>
              <w:t>LOCATION</w:t>
            </w:r>
          </w:p>
          <w:p w:rsidR="00661AE1" w:rsidRPr="00CB4CC1" w:rsidRDefault="00661AE1" w:rsidP="00661AE1">
            <w:pPr>
              <w:rPr>
                <w:rFonts w:ascii="Arial" w:hAnsi="Arial" w:cs="Arial"/>
                <w:sz w:val="4"/>
                <w:szCs w:val="4"/>
              </w:rPr>
            </w:pPr>
          </w:p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61F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61FFD">
              <w:rPr>
                <w:rFonts w:ascii="Arial" w:hAnsi="Arial" w:cs="Arial"/>
                <w:sz w:val="22"/>
                <w:szCs w:val="22"/>
              </w:rPr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1AE1" w:rsidTr="00C25CFD"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AE1" w:rsidRDefault="00661AE1" w:rsidP="00661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2.  </w:t>
            </w:r>
            <w:r w:rsidR="001824EC" w:rsidRPr="001824EC">
              <w:rPr>
                <w:rFonts w:ascii="Arial" w:hAnsi="Arial" w:cs="Arial"/>
                <w:b/>
                <w:bCs/>
                <w:sz w:val="18"/>
              </w:rPr>
              <w:t xml:space="preserve">THE CONTRACTOR IS HEREBY DIRECTED TO MAKE THE FOLLOWING CHANGE(S) IN THIS CONTRACT: </w:t>
            </w:r>
            <w:r>
              <w:rPr>
                <w:rFonts w:ascii="Arial" w:hAnsi="Arial" w:cs="Arial"/>
                <w:b/>
                <w:bCs/>
                <w:sz w:val="18"/>
              </w:rPr>
              <w:t>(attach and note additional description sheets as necessary)</w:t>
            </w:r>
          </w:p>
        </w:tc>
      </w:tr>
      <w:tr w:rsidR="00661AE1" w:rsidTr="00B17E26">
        <w:trPr>
          <w:trHeight w:val="5838"/>
        </w:trPr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AE1" w:rsidRPr="00161FFD" w:rsidRDefault="00661AE1" w:rsidP="00661AE1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3" w:name="Text6"/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61AE1" w:rsidRPr="00161FFD" w:rsidTr="00B17E26">
        <w:trPr>
          <w:trHeight w:val="522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61F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17E26">
              <w:rPr>
                <w:rFonts w:ascii="Arial" w:hAnsi="Arial" w:cs="Arial"/>
                <w:sz w:val="22"/>
                <w:szCs w:val="22"/>
              </w:rPr>
            </w:r>
            <w:r w:rsidR="00B17E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1F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62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AE1" w:rsidRPr="00161FFD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161FFD">
              <w:rPr>
                <w:rFonts w:ascii="Arial" w:hAnsi="Arial" w:cs="Arial"/>
                <w:sz w:val="22"/>
                <w:szCs w:val="22"/>
              </w:rPr>
              <w:t xml:space="preserve">Not-to-Exceed for items: 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bookmarkStart w:id="5" w:name="Text7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</w:tr>
      <w:tr w:rsidR="00661AE1" w:rsidTr="00C25CFD">
        <w:trPr>
          <w:trHeight w:val="305"/>
        </w:trPr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AE1" w:rsidRDefault="00C25CFD" w:rsidP="00661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  <w:r w:rsidR="00661AE1">
              <w:rPr>
                <w:rFonts w:ascii="Arial" w:hAnsi="Arial" w:cs="Arial"/>
                <w:b/>
                <w:bCs/>
                <w:sz w:val="18"/>
              </w:rPr>
              <w:t>.  CONTRACT SUMMARY</w:t>
            </w:r>
          </w:p>
        </w:tc>
      </w:tr>
      <w:tr w:rsidR="001824EC" w:rsidTr="00C25CFD">
        <w:trPr>
          <w:trHeight w:val="627"/>
        </w:trPr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</w:tcBorders>
          </w:tcPr>
          <w:p w:rsidR="001824EC" w:rsidRPr="001824EC" w:rsidRDefault="001824EC" w:rsidP="00C25CFD">
            <w:pPr>
              <w:rPr>
                <w:rFonts w:ascii="Arial" w:hAnsi="Arial" w:cs="Arial"/>
              </w:rPr>
            </w:pPr>
            <w:r w:rsidRPr="001824EC">
              <w:rPr>
                <w:rFonts w:ascii="Arial" w:hAnsi="Arial" w:cs="Arial"/>
              </w:rPr>
              <w:t xml:space="preserve">The Owner, </w:t>
            </w:r>
            <w:r>
              <w:rPr>
                <w:rFonts w:ascii="Arial" w:hAnsi="Arial" w:cs="Arial"/>
              </w:rPr>
              <w:t>Designer</w:t>
            </w:r>
            <w:r w:rsidRPr="001824EC">
              <w:rPr>
                <w:rFonts w:ascii="Arial" w:hAnsi="Arial" w:cs="Arial"/>
              </w:rPr>
              <w:t xml:space="preserve"> and Contractor sh</w:t>
            </w:r>
            <w:r>
              <w:rPr>
                <w:rFonts w:ascii="Arial" w:hAnsi="Arial" w:cs="Arial"/>
              </w:rPr>
              <w:t>all</w:t>
            </w:r>
            <w:r w:rsidRPr="001824EC">
              <w:rPr>
                <w:rFonts w:ascii="Arial" w:hAnsi="Arial" w:cs="Arial"/>
              </w:rPr>
              <w:t xml:space="preserve"> execute a </w:t>
            </w:r>
            <w:r w:rsidR="00C25CFD">
              <w:rPr>
                <w:rFonts w:ascii="Arial" w:hAnsi="Arial" w:cs="Arial"/>
              </w:rPr>
              <w:t xml:space="preserve">Contract </w:t>
            </w:r>
            <w:r w:rsidRPr="001824EC">
              <w:rPr>
                <w:rFonts w:ascii="Arial" w:hAnsi="Arial" w:cs="Arial"/>
              </w:rPr>
              <w:t xml:space="preserve">Change to supersede this </w:t>
            </w:r>
            <w:r w:rsidR="00C25CFD">
              <w:rPr>
                <w:rFonts w:ascii="Arial" w:hAnsi="Arial" w:cs="Arial"/>
              </w:rPr>
              <w:t xml:space="preserve">Not-To-Exceed </w:t>
            </w:r>
            <w:r w:rsidRPr="001824EC">
              <w:rPr>
                <w:rFonts w:ascii="Arial" w:hAnsi="Arial" w:cs="Arial"/>
              </w:rPr>
              <w:t>Construction Change Directive for the change(s) described herein.</w:t>
            </w:r>
          </w:p>
        </w:tc>
      </w:tr>
      <w:tr w:rsidR="00C25CFD" w:rsidTr="00C25CFD">
        <w:trPr>
          <w:trHeight w:val="576"/>
        </w:trPr>
        <w:tc>
          <w:tcPr>
            <w:tcW w:w="5580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left w:w="115" w:type="dxa"/>
              <w:right w:w="115" w:type="dxa"/>
            </w:tcMar>
          </w:tcPr>
          <w:p w:rsidR="00C25CFD" w:rsidRDefault="00C25CFD" w:rsidP="00661AE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ORIGINAL COMPLETION DATE</w:t>
            </w:r>
          </w:p>
          <w:p w:rsidR="00C25CFD" w:rsidRDefault="00C25CFD" w:rsidP="00C25CFD">
            <w:pPr>
              <w:jc w:val="both"/>
              <w:rPr>
                <w:rFonts w:ascii="Arial" w:hAnsi="Arial" w:cs="Arial"/>
                <w:sz w:val="12"/>
              </w:rPr>
            </w:pPr>
          </w:p>
          <w:p w:rsidR="00C25CFD" w:rsidRPr="00161FFD" w:rsidRDefault="00C25CFD" w:rsidP="00C25C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" w:name="Text9"/>
            <w:r w:rsidRPr="00161FF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412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left w:w="115" w:type="dxa"/>
              <w:right w:w="115" w:type="dxa"/>
            </w:tcMar>
          </w:tcPr>
          <w:p w:rsidR="00C25CFD" w:rsidRDefault="00C25CFD" w:rsidP="00661AE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REVISED COMPLETION DATE</w:t>
            </w:r>
          </w:p>
          <w:p w:rsidR="00C25CFD" w:rsidRDefault="00C25CFD" w:rsidP="00661AE1">
            <w:pPr>
              <w:rPr>
                <w:rFonts w:ascii="Arial" w:hAnsi="Arial" w:cs="Arial"/>
                <w:sz w:val="12"/>
              </w:rPr>
            </w:pPr>
          </w:p>
          <w:p w:rsidR="00C25CFD" w:rsidRPr="00161FFD" w:rsidRDefault="00C25CFD" w:rsidP="00C25C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61FF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661AE1" w:rsidTr="00B17E26">
        <w:trPr>
          <w:trHeight w:val="1077"/>
        </w:trPr>
        <w:tc>
          <w:tcPr>
            <w:tcW w:w="10992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5CFD" w:rsidRDefault="00661AE1" w:rsidP="00B17E2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Document, when fully executed by </w:t>
            </w:r>
            <w:r w:rsidR="00C25CFD">
              <w:rPr>
                <w:rFonts w:ascii="Arial" w:hAnsi="Arial" w:cs="Arial"/>
                <w:sz w:val="18"/>
              </w:rPr>
              <w:t>each Party</w:t>
            </w:r>
            <w:r>
              <w:rPr>
                <w:rFonts w:ascii="Arial" w:hAnsi="Arial" w:cs="Arial"/>
                <w:sz w:val="18"/>
              </w:rPr>
              <w:t xml:space="preserve">, shall constitute a Notice to Proceed with the Work described in this </w:t>
            </w:r>
            <w:r w:rsidR="00C25CFD">
              <w:rPr>
                <w:rFonts w:ascii="Arial" w:hAnsi="Arial" w:cs="Arial"/>
                <w:sz w:val="18"/>
              </w:rPr>
              <w:t xml:space="preserve">Construction </w:t>
            </w:r>
            <w:r>
              <w:rPr>
                <w:rFonts w:ascii="Arial" w:hAnsi="Arial" w:cs="Arial"/>
                <w:sz w:val="18"/>
              </w:rPr>
              <w:t>Change</w:t>
            </w:r>
            <w:r w:rsidR="00C25CFD">
              <w:rPr>
                <w:rFonts w:ascii="Arial" w:hAnsi="Arial" w:cs="Arial"/>
                <w:sz w:val="18"/>
              </w:rPr>
              <w:t xml:space="preserve"> Directive (CCD)</w:t>
            </w:r>
            <w:r>
              <w:rPr>
                <w:rFonts w:ascii="Arial" w:hAnsi="Arial" w:cs="Arial"/>
                <w:sz w:val="18"/>
              </w:rPr>
              <w:t>. This C</w:t>
            </w:r>
            <w:r w:rsidR="00C25CFD">
              <w:rPr>
                <w:rFonts w:ascii="Arial" w:hAnsi="Arial" w:cs="Arial"/>
                <w:sz w:val="18"/>
              </w:rPr>
              <w:t>CD</w:t>
            </w:r>
            <w:r>
              <w:rPr>
                <w:rFonts w:ascii="Arial" w:hAnsi="Arial" w:cs="Arial"/>
                <w:sz w:val="18"/>
              </w:rPr>
              <w:t xml:space="preserve"> shall modify the Contract as herein provided and includes all costs and time extensions associated wit</w:t>
            </w:r>
            <w:r w:rsidR="00C25CFD">
              <w:rPr>
                <w:rFonts w:ascii="Arial" w:hAnsi="Arial" w:cs="Arial"/>
                <w:sz w:val="18"/>
              </w:rPr>
              <w:t xml:space="preserve">h this Change to the Contract. </w:t>
            </w:r>
            <w:r w:rsidR="00C25CFD">
              <w:rPr>
                <w:rFonts w:ascii="Arial" w:hAnsi="Arial" w:cs="Arial"/>
                <w:sz w:val="18"/>
              </w:rPr>
              <w:t>No requests for additional compensation or time as a result of this Change will be considered.</w:t>
            </w:r>
          </w:p>
        </w:tc>
      </w:tr>
      <w:tr w:rsidR="00661AE1" w:rsidTr="00C25CFD">
        <w:trPr>
          <w:trHeight w:val="294"/>
        </w:trPr>
        <w:tc>
          <w:tcPr>
            <w:tcW w:w="46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AE1" w:rsidRDefault="00661AE1" w:rsidP="00661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AUTHORIZING NAME</w:t>
            </w:r>
          </w:p>
        </w:tc>
        <w:tc>
          <w:tcPr>
            <w:tcW w:w="629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1AE1" w:rsidRDefault="00661AE1" w:rsidP="00661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SIGNATURES</w:t>
            </w:r>
          </w:p>
        </w:tc>
      </w:tr>
      <w:tr w:rsidR="00661AE1" w:rsidTr="00C25CFD">
        <w:trPr>
          <w:trHeight w:val="648"/>
        </w:trPr>
        <w:tc>
          <w:tcPr>
            <w:tcW w:w="46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 CONTRACT</w:t>
            </w:r>
            <w:r w:rsidR="00C25CFD">
              <w:rPr>
                <w:rFonts w:ascii="Arial" w:hAnsi="Arial" w:cs="Arial"/>
                <w:sz w:val="12"/>
              </w:rPr>
              <w:t>OR</w:t>
            </w:r>
            <w:r>
              <w:rPr>
                <w:rFonts w:ascii="Arial" w:hAnsi="Arial" w:cs="Arial"/>
                <w:sz w:val="12"/>
              </w:rPr>
              <w:t xml:space="preserve"> REPRESENTATIVE</w:t>
            </w:r>
          </w:p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</w:p>
          <w:p w:rsidR="00661AE1" w:rsidRPr="0025394F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22"/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29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661AE1" w:rsidRDefault="00661AE1" w:rsidP="00661AE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12" w:space="0" w:color="auto"/>
              <w:bottom w:val="single" w:sz="4" w:space="0" w:color="auto"/>
            </w:tcBorders>
          </w:tcPr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661AE1" w:rsidRDefault="00661AE1" w:rsidP="00661AE1">
            <w:pPr>
              <w:rPr>
                <w:rFonts w:ascii="Arial" w:hAnsi="Arial" w:cs="Arial"/>
                <w:sz w:val="12"/>
              </w:rPr>
            </w:pPr>
          </w:p>
          <w:p w:rsidR="00661AE1" w:rsidRPr="0025394F" w:rsidRDefault="00661AE1" w:rsidP="00661AE1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2D8" w:rsidTr="00C25CFD">
        <w:trPr>
          <w:trHeight w:val="648"/>
        </w:trPr>
        <w:tc>
          <w:tcPr>
            <w:tcW w:w="469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162D8" w:rsidRPr="00BA4F06" w:rsidRDefault="002162D8" w:rsidP="002162D8">
            <w:pPr>
              <w:rPr>
                <w:rFonts w:ascii="Arial" w:hAnsi="Arial" w:cs="Arial"/>
                <w:sz w:val="12"/>
                <w:szCs w:val="12"/>
              </w:rPr>
            </w:pPr>
            <w:r w:rsidRPr="00BA4F06">
              <w:rPr>
                <w:rFonts w:ascii="Arial" w:hAnsi="Arial" w:cs="Arial"/>
                <w:sz w:val="12"/>
                <w:szCs w:val="12"/>
              </w:rPr>
              <w:t>PRINT DESIGN</w:t>
            </w:r>
            <w:r w:rsidR="00BA4F06">
              <w:rPr>
                <w:rFonts w:ascii="Arial" w:hAnsi="Arial" w:cs="Arial"/>
                <w:sz w:val="12"/>
                <w:szCs w:val="12"/>
              </w:rPr>
              <w:t>ER</w:t>
            </w:r>
            <w:r w:rsidRPr="00BA4F06">
              <w:rPr>
                <w:rFonts w:ascii="Arial" w:hAnsi="Arial" w:cs="Arial"/>
                <w:sz w:val="12"/>
                <w:szCs w:val="12"/>
              </w:rPr>
              <w:t xml:space="preserve"> REPRESENTATIVE</w:t>
            </w:r>
          </w:p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</w:p>
          <w:p w:rsidR="002162D8" w:rsidRPr="0025394F" w:rsidRDefault="002162D8" w:rsidP="002162D8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9" w:type="dxa"/>
            <w:gridSpan w:val="6"/>
            <w:tcBorders>
              <w:bottom w:val="single" w:sz="4" w:space="0" w:color="auto"/>
            </w:tcBorders>
          </w:tcPr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2162D8" w:rsidRDefault="002162D8" w:rsidP="002162D8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</w:p>
          <w:p w:rsidR="002162D8" w:rsidRPr="0025394F" w:rsidRDefault="002162D8" w:rsidP="002162D8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2D8" w:rsidTr="00C25CFD">
        <w:trPr>
          <w:trHeight w:val="648"/>
        </w:trPr>
        <w:tc>
          <w:tcPr>
            <w:tcW w:w="469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162D8" w:rsidRPr="00BA4F06" w:rsidRDefault="002162D8" w:rsidP="002162D8">
            <w:pPr>
              <w:rPr>
                <w:rFonts w:ascii="Arial" w:hAnsi="Arial" w:cs="Arial"/>
                <w:sz w:val="12"/>
                <w:szCs w:val="12"/>
              </w:rPr>
            </w:pPr>
            <w:r w:rsidRPr="00BA4F06">
              <w:rPr>
                <w:rFonts w:ascii="Arial" w:hAnsi="Arial" w:cs="Arial"/>
                <w:sz w:val="12"/>
                <w:szCs w:val="12"/>
              </w:rPr>
              <w:t xml:space="preserve">PRINT NORTHWEST </w:t>
            </w:r>
            <w:r w:rsidR="00C25CFD">
              <w:rPr>
                <w:rFonts w:ascii="Arial" w:hAnsi="Arial" w:cs="Arial"/>
                <w:sz w:val="12"/>
                <w:szCs w:val="12"/>
              </w:rPr>
              <w:t>DIRECTOR OF CAPITAL PROGRAMS</w:t>
            </w:r>
          </w:p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</w:p>
          <w:p w:rsidR="002162D8" w:rsidRPr="0025394F" w:rsidRDefault="002162D8" w:rsidP="002162D8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23"/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929" w:type="dxa"/>
            <w:gridSpan w:val="6"/>
            <w:tcBorders>
              <w:bottom w:val="single" w:sz="4" w:space="0" w:color="auto"/>
            </w:tcBorders>
          </w:tcPr>
          <w:p w:rsidR="002162D8" w:rsidRPr="00BA4F06" w:rsidRDefault="002162D8" w:rsidP="002162D8">
            <w:pPr>
              <w:rPr>
                <w:rFonts w:ascii="Arial" w:hAnsi="Arial" w:cs="Arial"/>
                <w:sz w:val="12"/>
                <w:szCs w:val="12"/>
              </w:rPr>
            </w:pPr>
            <w:r w:rsidRPr="00BA4F06">
              <w:rPr>
                <w:rFonts w:ascii="Arial" w:hAnsi="Arial" w:cs="Arial"/>
                <w:sz w:val="12"/>
                <w:szCs w:val="12"/>
              </w:rPr>
              <w:t>SIGNATURE</w:t>
            </w:r>
          </w:p>
          <w:p w:rsidR="002162D8" w:rsidRDefault="002162D8" w:rsidP="002162D8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162D8" w:rsidRPr="00BA4F06" w:rsidRDefault="002162D8" w:rsidP="002162D8">
            <w:pPr>
              <w:rPr>
                <w:rFonts w:ascii="Arial" w:hAnsi="Arial" w:cs="Arial"/>
                <w:sz w:val="12"/>
                <w:szCs w:val="12"/>
              </w:rPr>
            </w:pPr>
            <w:r w:rsidRPr="00BA4F06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2162D8" w:rsidRDefault="002162D8" w:rsidP="002162D8">
            <w:pPr>
              <w:rPr>
                <w:rFonts w:ascii="Arial" w:hAnsi="Arial" w:cs="Arial"/>
                <w:sz w:val="12"/>
              </w:rPr>
            </w:pPr>
          </w:p>
          <w:p w:rsidR="002162D8" w:rsidRPr="0025394F" w:rsidRDefault="002162D8" w:rsidP="002162D8">
            <w:pPr>
              <w:rPr>
                <w:rFonts w:ascii="Arial" w:hAnsi="Arial" w:cs="Arial"/>
                <w:sz w:val="22"/>
                <w:szCs w:val="22"/>
              </w:rPr>
            </w:pPr>
            <w:r w:rsidRPr="002539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539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394F">
              <w:rPr>
                <w:rFonts w:ascii="Arial" w:hAnsi="Arial" w:cs="Arial"/>
                <w:sz w:val="22"/>
                <w:szCs w:val="22"/>
              </w:rPr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39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475BA" w:rsidRPr="0092371B" w:rsidRDefault="0092371B" w:rsidP="00CF232F">
      <w:pPr>
        <w:tabs>
          <w:tab w:val="center" w:pos="5400"/>
          <w:tab w:val="right" w:pos="10800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</w:t>
      </w:r>
      <w:r w:rsidRPr="0092371B">
        <w:rPr>
          <w:rFonts w:ascii="Arial" w:hAnsi="Arial" w:cs="Arial"/>
          <w:sz w:val="16"/>
          <w:szCs w:val="16"/>
        </w:rPr>
        <w:t xml:space="preserve"> </w:t>
      </w:r>
      <w:r w:rsidR="0027664E" w:rsidRPr="0092371B">
        <w:rPr>
          <w:rFonts w:ascii="Arial" w:hAnsi="Arial" w:cs="Arial"/>
          <w:sz w:val="16"/>
          <w:szCs w:val="16"/>
        </w:rPr>
        <w:t>0</w:t>
      </w:r>
      <w:r w:rsidR="000C0047">
        <w:rPr>
          <w:rFonts w:ascii="Arial" w:hAnsi="Arial" w:cs="Arial"/>
          <w:sz w:val="16"/>
          <w:szCs w:val="16"/>
        </w:rPr>
        <w:t>6</w:t>
      </w:r>
      <w:r w:rsidR="00661AE1">
        <w:rPr>
          <w:rFonts w:ascii="Arial" w:hAnsi="Arial" w:cs="Arial"/>
          <w:sz w:val="16"/>
          <w:szCs w:val="16"/>
        </w:rPr>
        <w:t>/</w:t>
      </w:r>
      <w:r w:rsidR="000C0047">
        <w:rPr>
          <w:rFonts w:ascii="Arial" w:hAnsi="Arial" w:cs="Arial"/>
          <w:sz w:val="16"/>
          <w:szCs w:val="16"/>
        </w:rPr>
        <w:t>0</w:t>
      </w:r>
      <w:r w:rsidR="00CF232F">
        <w:rPr>
          <w:rFonts w:ascii="Arial" w:hAnsi="Arial" w:cs="Arial"/>
          <w:sz w:val="16"/>
          <w:szCs w:val="16"/>
        </w:rPr>
        <w:t>6</w:t>
      </w:r>
      <w:r w:rsidR="00661AE1">
        <w:rPr>
          <w:rFonts w:ascii="Arial" w:hAnsi="Arial" w:cs="Arial"/>
          <w:sz w:val="16"/>
          <w:szCs w:val="16"/>
        </w:rPr>
        <w:t>/2020</w:t>
      </w:r>
      <w:r w:rsidR="00661AE1">
        <w:rPr>
          <w:rFonts w:ascii="Arial" w:hAnsi="Arial" w:cs="Arial"/>
          <w:sz w:val="16"/>
          <w:szCs w:val="16"/>
        </w:rPr>
        <w:tab/>
      </w:r>
      <w:r w:rsidR="00AB047B" w:rsidRPr="0092371B">
        <w:rPr>
          <w:rFonts w:ascii="Arial" w:hAnsi="Arial" w:cs="Arial"/>
          <w:sz w:val="16"/>
          <w:szCs w:val="16"/>
        </w:rPr>
        <w:t>FILE</w:t>
      </w:r>
      <w:r w:rsidR="00661AE1">
        <w:rPr>
          <w:rFonts w:ascii="Arial" w:hAnsi="Arial" w:cs="Arial"/>
          <w:sz w:val="16"/>
          <w:szCs w:val="16"/>
        </w:rPr>
        <w:t xml:space="preserve">: </w:t>
      </w:r>
      <w:bookmarkStart w:id="9" w:name="_GoBack"/>
      <w:bookmarkEnd w:id="9"/>
      <w:r w:rsidR="00661AE1">
        <w:rPr>
          <w:rFonts w:ascii="Arial" w:hAnsi="Arial" w:cs="Arial"/>
          <w:sz w:val="16"/>
          <w:szCs w:val="16"/>
        </w:rPr>
        <w:t>Gen #</w:t>
      </w:r>
      <w:r w:rsidR="00CF232F">
        <w:rPr>
          <w:rFonts w:ascii="Arial" w:hAnsi="Arial" w:cs="Arial"/>
          <w:sz w:val="16"/>
          <w:szCs w:val="16"/>
        </w:rPr>
        <w:t>1</w:t>
      </w:r>
      <w:r w:rsidR="00B17E26">
        <w:rPr>
          <w:rFonts w:ascii="Arial" w:hAnsi="Arial" w:cs="Arial"/>
          <w:sz w:val="16"/>
          <w:szCs w:val="16"/>
        </w:rPr>
        <w:tab/>
      </w:r>
    </w:p>
    <w:sectPr w:rsidR="00F475BA" w:rsidRPr="0092371B" w:rsidSect="00661AE1">
      <w:pgSz w:w="12240" w:h="15840" w:code="1"/>
      <w:pgMar w:top="540" w:right="720" w:bottom="720" w:left="72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2F" w:rsidRDefault="00CF232F" w:rsidP="00CF232F">
      <w:r>
        <w:separator/>
      </w:r>
    </w:p>
  </w:endnote>
  <w:endnote w:type="continuationSeparator" w:id="0">
    <w:p w:rsidR="00CF232F" w:rsidRDefault="00CF232F" w:rsidP="00CF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2F" w:rsidRDefault="00CF232F" w:rsidP="00CF232F">
      <w:r>
        <w:separator/>
      </w:r>
    </w:p>
  </w:footnote>
  <w:footnote w:type="continuationSeparator" w:id="0">
    <w:p w:rsidR="00CF232F" w:rsidRDefault="00CF232F" w:rsidP="00CF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ED"/>
    <w:rsid w:val="000B4A67"/>
    <w:rsid w:val="000C0047"/>
    <w:rsid w:val="00161FFD"/>
    <w:rsid w:val="001741FE"/>
    <w:rsid w:val="001824EC"/>
    <w:rsid w:val="001D18AD"/>
    <w:rsid w:val="001F1023"/>
    <w:rsid w:val="002162D8"/>
    <w:rsid w:val="0025394F"/>
    <w:rsid w:val="002679ED"/>
    <w:rsid w:val="0027664E"/>
    <w:rsid w:val="002A3EFB"/>
    <w:rsid w:val="002D4F52"/>
    <w:rsid w:val="002E5E7B"/>
    <w:rsid w:val="002F4C25"/>
    <w:rsid w:val="00345DAD"/>
    <w:rsid w:val="00372881"/>
    <w:rsid w:val="00392212"/>
    <w:rsid w:val="003C026D"/>
    <w:rsid w:val="0048535C"/>
    <w:rsid w:val="00546C98"/>
    <w:rsid w:val="00643953"/>
    <w:rsid w:val="00661AE1"/>
    <w:rsid w:val="007A4725"/>
    <w:rsid w:val="00823A87"/>
    <w:rsid w:val="00842709"/>
    <w:rsid w:val="008A7944"/>
    <w:rsid w:val="00913150"/>
    <w:rsid w:val="0092371B"/>
    <w:rsid w:val="00940364"/>
    <w:rsid w:val="00944FF6"/>
    <w:rsid w:val="00960985"/>
    <w:rsid w:val="009B388E"/>
    <w:rsid w:val="00A0220F"/>
    <w:rsid w:val="00AB047B"/>
    <w:rsid w:val="00B17E26"/>
    <w:rsid w:val="00BA193F"/>
    <w:rsid w:val="00BA4F06"/>
    <w:rsid w:val="00C23627"/>
    <w:rsid w:val="00C25CFD"/>
    <w:rsid w:val="00C76FED"/>
    <w:rsid w:val="00CB4CC1"/>
    <w:rsid w:val="00CF232F"/>
    <w:rsid w:val="00D65719"/>
    <w:rsid w:val="00D77658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78FDF"/>
  <w15:chartTrackingRefBased/>
  <w15:docId w15:val="{250200DC-B6A0-4D13-AEC4-2816C391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93F"/>
  </w:style>
  <w:style w:type="paragraph" w:styleId="Heading1">
    <w:name w:val="heading 1"/>
    <w:basedOn w:val="Normal"/>
    <w:next w:val="Normal"/>
    <w:qFormat/>
    <w:rsid w:val="00BA193F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BA193F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BA193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BA193F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BA193F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BA193F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BA193F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BA193F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BA193F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BA193F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BA193F"/>
    <w:pPr>
      <w:suppressAutoHyphens/>
      <w:spacing w:before="240"/>
      <w:jc w:val="both"/>
    </w:pPr>
    <w:rPr>
      <w:sz w:val="22"/>
    </w:rPr>
  </w:style>
  <w:style w:type="paragraph" w:styleId="Header">
    <w:name w:val="header"/>
    <w:basedOn w:val="Normal"/>
    <w:link w:val="HeaderChar"/>
    <w:rsid w:val="00CF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232F"/>
  </w:style>
  <w:style w:type="paragraph" w:styleId="Footer">
    <w:name w:val="footer"/>
    <w:basedOn w:val="Normal"/>
    <w:link w:val="FooterChar"/>
    <w:rsid w:val="00CF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Kuhlemeyer,Scott L</dc:creator>
  <cp:keywords/>
  <cp:lastModifiedBy>Kuhlemeyer,Scott L</cp:lastModifiedBy>
  <cp:revision>2</cp:revision>
  <cp:lastPrinted>2004-03-31T22:03:00Z</cp:lastPrinted>
  <dcterms:created xsi:type="dcterms:W3CDTF">2020-06-06T20:15:00Z</dcterms:created>
  <dcterms:modified xsi:type="dcterms:W3CDTF">2020-06-06T20:15:00Z</dcterms:modified>
</cp:coreProperties>
</file>