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D9ADE" w14:textId="77777777" w:rsidR="003A5DBD" w:rsidRDefault="003A5DBD" w:rsidP="003A5DBD">
      <w:pPr>
        <w:tabs>
          <w:tab w:val="left" w:pos="360"/>
          <w:tab w:val="left" w:pos="720"/>
          <w:tab w:val="left" w:pos="1080"/>
        </w:tabs>
        <w:jc w:val="center"/>
        <w:rPr>
          <w:b/>
          <w:sz w:val="30"/>
          <w:szCs w:val="30"/>
        </w:rPr>
      </w:pPr>
      <w:r>
        <w:rPr>
          <w:b/>
          <w:sz w:val="30"/>
          <w:szCs w:val="30"/>
        </w:rPr>
        <w:t>IRB Submission Guide</w:t>
      </w:r>
    </w:p>
    <w:p w14:paraId="2F8B2193" w14:textId="77777777" w:rsidR="003A5DBD" w:rsidRPr="003531C8" w:rsidRDefault="003A5DBD" w:rsidP="003A5DBD">
      <w:pPr>
        <w:tabs>
          <w:tab w:val="left" w:pos="360"/>
          <w:tab w:val="left" w:pos="720"/>
          <w:tab w:val="left" w:pos="1080"/>
        </w:tabs>
        <w:jc w:val="center"/>
        <w:rPr>
          <w:bCs/>
          <w:sz w:val="30"/>
          <w:szCs w:val="30"/>
        </w:rPr>
      </w:pPr>
      <w:r w:rsidRPr="003531C8">
        <w:rPr>
          <w:bCs/>
          <w:sz w:val="30"/>
          <w:szCs w:val="30"/>
        </w:rPr>
        <w:t>Institutional Review Board Human Subjects Research</w:t>
      </w:r>
    </w:p>
    <w:p w14:paraId="0793BFAD" w14:textId="77777777" w:rsidR="003A5DBD" w:rsidRPr="003531C8" w:rsidRDefault="003A5DBD" w:rsidP="003A5DBD">
      <w:pPr>
        <w:tabs>
          <w:tab w:val="left" w:pos="360"/>
          <w:tab w:val="left" w:pos="720"/>
          <w:tab w:val="left" w:pos="1080"/>
        </w:tabs>
        <w:jc w:val="center"/>
        <w:rPr>
          <w:bCs/>
          <w:sz w:val="30"/>
          <w:szCs w:val="30"/>
        </w:rPr>
      </w:pPr>
      <w:r w:rsidRPr="003531C8">
        <w:rPr>
          <w:bCs/>
          <w:sz w:val="30"/>
          <w:szCs w:val="30"/>
        </w:rPr>
        <w:t>Northwest Missouri State University</w:t>
      </w:r>
    </w:p>
    <w:p w14:paraId="4A2CF6F6" w14:textId="77777777" w:rsidR="003A5DBD" w:rsidRDefault="003A5DBD" w:rsidP="003A5DBD">
      <w:pPr>
        <w:tabs>
          <w:tab w:val="left" w:pos="360"/>
          <w:tab w:val="left" w:pos="720"/>
          <w:tab w:val="left" w:pos="1080"/>
        </w:tabs>
        <w:rPr>
          <w:sz w:val="30"/>
          <w:szCs w:val="30"/>
        </w:rPr>
      </w:pPr>
    </w:p>
    <w:p w14:paraId="3A0B0E2A" w14:textId="77777777" w:rsidR="003A5DBD" w:rsidRDefault="003A5DBD" w:rsidP="003A5DBD">
      <w:pPr>
        <w:tabs>
          <w:tab w:val="left" w:pos="360"/>
          <w:tab w:val="left" w:pos="720"/>
          <w:tab w:val="left" w:pos="1080"/>
        </w:tabs>
        <w:rPr>
          <w:szCs w:val="24"/>
        </w:rPr>
      </w:pPr>
    </w:p>
    <w:p w14:paraId="552B3015" w14:textId="77777777" w:rsidR="003A5DBD" w:rsidRPr="003A5DBD" w:rsidRDefault="003A5DBD" w:rsidP="003A5DBD">
      <w:pPr>
        <w:tabs>
          <w:tab w:val="left" w:pos="360"/>
          <w:tab w:val="left" w:pos="720"/>
          <w:tab w:val="left" w:pos="1080"/>
        </w:tabs>
        <w:rPr>
          <w:szCs w:val="24"/>
        </w:rPr>
      </w:pPr>
      <w:r>
        <w:rPr>
          <w:b/>
          <w:szCs w:val="24"/>
        </w:rPr>
        <w:t>Overview:</w:t>
      </w:r>
    </w:p>
    <w:p w14:paraId="74E072C3" w14:textId="77777777" w:rsidR="003A5DBD" w:rsidRDefault="003A5DBD" w:rsidP="003A5DBD">
      <w:pPr>
        <w:tabs>
          <w:tab w:val="left" w:pos="360"/>
          <w:tab w:val="left" w:pos="720"/>
          <w:tab w:val="left" w:pos="1080"/>
        </w:tabs>
        <w:rPr>
          <w:szCs w:val="24"/>
        </w:rPr>
      </w:pPr>
      <w:r>
        <w:rPr>
          <w:szCs w:val="24"/>
        </w:rPr>
        <w:t xml:space="preserve">The purpose of this document is to assist with planning ethical research and submitting research proposals for review by the Institutional Review Board (IRB) at Northwest Missouri State University (NWMSU). </w:t>
      </w:r>
    </w:p>
    <w:p w14:paraId="619F9A93" w14:textId="77777777" w:rsidR="003A5DBD" w:rsidRDefault="003A5DBD" w:rsidP="003A5DBD">
      <w:pPr>
        <w:tabs>
          <w:tab w:val="left" w:pos="360"/>
          <w:tab w:val="left" w:pos="720"/>
          <w:tab w:val="left" w:pos="1080"/>
        </w:tabs>
        <w:rPr>
          <w:szCs w:val="24"/>
        </w:rPr>
      </w:pPr>
    </w:p>
    <w:p w14:paraId="42F9DD6F" w14:textId="77777777" w:rsidR="003A5DBD" w:rsidRDefault="003E7021" w:rsidP="003A5DBD">
      <w:pPr>
        <w:tabs>
          <w:tab w:val="left" w:pos="360"/>
          <w:tab w:val="left" w:pos="720"/>
          <w:tab w:val="left" w:pos="1080"/>
        </w:tabs>
        <w:rPr>
          <w:szCs w:val="24"/>
        </w:rPr>
      </w:pPr>
      <w:r>
        <w:rPr>
          <w:szCs w:val="24"/>
        </w:rPr>
        <w:t>Most of t</w:t>
      </w:r>
      <w:r w:rsidR="003A5DBD">
        <w:rPr>
          <w:szCs w:val="24"/>
        </w:rPr>
        <w:t xml:space="preserve">he information in this document is taken from the guidelines for ethical human </w:t>
      </w:r>
      <w:proofErr w:type="gramStart"/>
      <w:r w:rsidR="003A5DBD">
        <w:rPr>
          <w:szCs w:val="24"/>
        </w:rPr>
        <w:t>subjects</w:t>
      </w:r>
      <w:proofErr w:type="gramEnd"/>
      <w:r w:rsidR="003A5DBD">
        <w:rPr>
          <w:szCs w:val="24"/>
        </w:rPr>
        <w:t xml:space="preserve"> research provided by the United States Department of Health and Human Services (HHS) Office for Human Research Protections (OHRP) under section 45 CFR 46 of Regulations and Policy. For a more detailed discussion than that provided in this guide, you can access the current rules and regulations directly at </w:t>
      </w:r>
      <w:hyperlink r:id="rId7" w:history="1">
        <w:r w:rsidR="003A5DBD" w:rsidRPr="003E7021">
          <w:rPr>
            <w:rStyle w:val="Hyperlink"/>
            <w:szCs w:val="24"/>
          </w:rPr>
          <w:t xml:space="preserve">this </w:t>
        </w:r>
        <w:r w:rsidR="003A5DBD" w:rsidRPr="003E7021">
          <w:rPr>
            <w:rStyle w:val="Hyperlink"/>
            <w:szCs w:val="24"/>
          </w:rPr>
          <w:t>l</w:t>
        </w:r>
        <w:r w:rsidR="003A5DBD" w:rsidRPr="003E7021">
          <w:rPr>
            <w:rStyle w:val="Hyperlink"/>
            <w:szCs w:val="24"/>
          </w:rPr>
          <w:t>ink</w:t>
        </w:r>
      </w:hyperlink>
      <w:r w:rsidR="003A5DBD">
        <w:rPr>
          <w:szCs w:val="24"/>
        </w:rPr>
        <w:t xml:space="preserve">. </w:t>
      </w:r>
    </w:p>
    <w:p w14:paraId="06B0B19C" w14:textId="77777777" w:rsidR="003A5DBD" w:rsidRDefault="003A5DBD" w:rsidP="003A5DBD">
      <w:pPr>
        <w:tabs>
          <w:tab w:val="left" w:pos="360"/>
          <w:tab w:val="left" w:pos="720"/>
          <w:tab w:val="left" w:pos="1080"/>
        </w:tabs>
        <w:rPr>
          <w:szCs w:val="24"/>
        </w:rPr>
      </w:pPr>
    </w:p>
    <w:p w14:paraId="439A6FAF" w14:textId="1A6FC6C6" w:rsidR="00A25EB4" w:rsidRDefault="00C46BBE" w:rsidP="00731AC1">
      <w:pPr>
        <w:tabs>
          <w:tab w:val="left" w:pos="360"/>
          <w:tab w:val="left" w:pos="720"/>
          <w:tab w:val="left" w:pos="1080"/>
        </w:tabs>
        <w:rPr>
          <w:szCs w:val="24"/>
        </w:rPr>
      </w:pPr>
      <w:r>
        <w:rPr>
          <w:szCs w:val="24"/>
        </w:rPr>
        <w:t>Please</w:t>
      </w:r>
      <w:r w:rsidR="003A5DBD">
        <w:rPr>
          <w:szCs w:val="24"/>
        </w:rPr>
        <w:t xml:space="preserve"> keep in mind that it would be impossible for this guide to address every possible research design and that your project may include components or ethical questions that are not directly addressed. In these cases, it is strongly advised that you contact the NWMSU IRB by email </w:t>
      </w:r>
      <w:r w:rsidR="003531C8">
        <w:rPr>
          <w:szCs w:val="24"/>
        </w:rPr>
        <w:t xml:space="preserve">at </w:t>
      </w:r>
      <w:hyperlink r:id="rId8" w:history="1">
        <w:r w:rsidR="003531C8" w:rsidRPr="009E72D0">
          <w:rPr>
            <w:rStyle w:val="Hyperlink"/>
            <w:szCs w:val="24"/>
          </w:rPr>
          <w:t>IRBNWMS@n</w:t>
        </w:r>
        <w:r w:rsidR="003531C8" w:rsidRPr="009E72D0">
          <w:rPr>
            <w:rStyle w:val="Hyperlink"/>
            <w:szCs w:val="24"/>
          </w:rPr>
          <w:t>w</w:t>
        </w:r>
        <w:r w:rsidR="003531C8" w:rsidRPr="009E72D0">
          <w:rPr>
            <w:rStyle w:val="Hyperlink"/>
            <w:szCs w:val="24"/>
          </w:rPr>
          <w:t>missouri.edu</w:t>
        </w:r>
      </w:hyperlink>
      <w:r w:rsidR="003531C8">
        <w:rPr>
          <w:szCs w:val="24"/>
        </w:rPr>
        <w:t xml:space="preserve"> </w:t>
      </w:r>
      <w:r w:rsidR="003A5DBD">
        <w:rPr>
          <w:szCs w:val="24"/>
        </w:rPr>
        <w:t xml:space="preserve">for guidance on which forms to submit and other considerations to be aware of. </w:t>
      </w:r>
    </w:p>
    <w:p w14:paraId="16BB6764" w14:textId="77777777" w:rsidR="00A25EB4" w:rsidRDefault="00A25EB4" w:rsidP="00731AC1">
      <w:pPr>
        <w:tabs>
          <w:tab w:val="left" w:pos="360"/>
          <w:tab w:val="left" w:pos="720"/>
          <w:tab w:val="left" w:pos="1080"/>
        </w:tabs>
        <w:rPr>
          <w:szCs w:val="24"/>
        </w:rPr>
      </w:pPr>
    </w:p>
    <w:p w14:paraId="2E7A2080" w14:textId="77777777" w:rsidR="00A25EB4" w:rsidRDefault="00A25EB4" w:rsidP="00731AC1">
      <w:pPr>
        <w:tabs>
          <w:tab w:val="left" w:pos="360"/>
          <w:tab w:val="left" w:pos="720"/>
          <w:tab w:val="left" w:pos="1080"/>
        </w:tabs>
        <w:rPr>
          <w:szCs w:val="24"/>
        </w:rPr>
      </w:pPr>
    </w:p>
    <w:p w14:paraId="1E3D98AE" w14:textId="77777777" w:rsidR="00A25EB4" w:rsidRPr="00A25EB4" w:rsidRDefault="00A25EB4" w:rsidP="00731AC1">
      <w:pPr>
        <w:tabs>
          <w:tab w:val="left" w:pos="360"/>
          <w:tab w:val="left" w:pos="720"/>
          <w:tab w:val="left" w:pos="1080"/>
        </w:tabs>
        <w:rPr>
          <w:b/>
          <w:sz w:val="30"/>
          <w:szCs w:val="30"/>
        </w:rPr>
      </w:pPr>
      <w:r w:rsidRPr="00A25EB4">
        <w:rPr>
          <w:b/>
          <w:sz w:val="30"/>
          <w:szCs w:val="30"/>
        </w:rPr>
        <w:t>S</w:t>
      </w:r>
      <w:r w:rsidR="003E7021" w:rsidRPr="00A25EB4">
        <w:rPr>
          <w:b/>
          <w:sz w:val="30"/>
          <w:szCs w:val="30"/>
        </w:rPr>
        <w:t>ection</w:t>
      </w:r>
      <w:r w:rsidRPr="00A25EB4">
        <w:rPr>
          <w:b/>
          <w:sz w:val="30"/>
          <w:szCs w:val="30"/>
        </w:rPr>
        <w:t xml:space="preserve">s in this Document </w:t>
      </w:r>
    </w:p>
    <w:p w14:paraId="3C171E4F" w14:textId="77777777" w:rsidR="00A25EB4" w:rsidRPr="00A25EB4" w:rsidRDefault="00A25EB4" w:rsidP="00731AC1">
      <w:pPr>
        <w:tabs>
          <w:tab w:val="left" w:pos="360"/>
          <w:tab w:val="left" w:pos="720"/>
          <w:tab w:val="left" w:pos="1080"/>
        </w:tabs>
        <w:rPr>
          <w:b/>
          <w:szCs w:val="24"/>
        </w:rPr>
      </w:pPr>
      <w:r>
        <w:rPr>
          <w:i/>
          <w:szCs w:val="24"/>
        </w:rPr>
        <w:t>Push CTRL + mouse click to quickly navigate to a section.</w:t>
      </w:r>
    </w:p>
    <w:p w14:paraId="5DF28108" w14:textId="77777777" w:rsidR="00AB46B0" w:rsidRDefault="00A25EB4" w:rsidP="00731AC1">
      <w:pPr>
        <w:tabs>
          <w:tab w:val="left" w:pos="360"/>
          <w:tab w:val="left" w:pos="720"/>
          <w:tab w:val="left" w:pos="1080"/>
        </w:tabs>
        <w:rPr>
          <w:szCs w:val="24"/>
        </w:rPr>
      </w:pPr>
      <w:r>
        <w:rPr>
          <w:szCs w:val="24"/>
        </w:rPr>
        <w:t xml:space="preserve">1. </w:t>
      </w:r>
      <w:hyperlink w:anchor="_IRB_Purpose_and" w:history="1">
        <w:r w:rsidR="00AB46B0" w:rsidRPr="00A25EB4">
          <w:rPr>
            <w:rStyle w:val="Hyperlink"/>
            <w:szCs w:val="24"/>
          </w:rPr>
          <w:t xml:space="preserve">IRB </w:t>
        </w:r>
        <w:r w:rsidR="00463EE4" w:rsidRPr="00A25EB4">
          <w:rPr>
            <w:rStyle w:val="Hyperlink"/>
            <w:szCs w:val="24"/>
          </w:rPr>
          <w:t xml:space="preserve">Purpose </w:t>
        </w:r>
        <w:r w:rsidR="00463EE4" w:rsidRPr="00A25EB4">
          <w:rPr>
            <w:rStyle w:val="Hyperlink"/>
            <w:szCs w:val="24"/>
          </w:rPr>
          <w:t>a</w:t>
        </w:r>
        <w:r w:rsidR="00463EE4" w:rsidRPr="00A25EB4">
          <w:rPr>
            <w:rStyle w:val="Hyperlink"/>
            <w:szCs w:val="24"/>
          </w:rPr>
          <w:t>nd Function</w:t>
        </w:r>
      </w:hyperlink>
    </w:p>
    <w:p w14:paraId="3B4D02EC" w14:textId="77777777" w:rsidR="003E7021" w:rsidRDefault="00A25EB4" w:rsidP="00731AC1">
      <w:pPr>
        <w:tabs>
          <w:tab w:val="left" w:pos="360"/>
          <w:tab w:val="left" w:pos="720"/>
          <w:tab w:val="left" w:pos="1080"/>
        </w:tabs>
        <w:rPr>
          <w:szCs w:val="24"/>
        </w:rPr>
      </w:pPr>
      <w:r>
        <w:rPr>
          <w:szCs w:val="24"/>
        </w:rPr>
        <w:t xml:space="preserve">2. </w:t>
      </w:r>
      <w:hyperlink w:anchor="_Definitions" w:history="1">
        <w:r w:rsidR="003E7021" w:rsidRPr="00A25EB4">
          <w:rPr>
            <w:rStyle w:val="Hyperlink"/>
            <w:szCs w:val="24"/>
          </w:rPr>
          <w:t>Def</w:t>
        </w:r>
        <w:r w:rsidR="003E7021" w:rsidRPr="00A25EB4">
          <w:rPr>
            <w:rStyle w:val="Hyperlink"/>
            <w:szCs w:val="24"/>
          </w:rPr>
          <w:t>i</w:t>
        </w:r>
        <w:r w:rsidR="003E7021" w:rsidRPr="00A25EB4">
          <w:rPr>
            <w:rStyle w:val="Hyperlink"/>
            <w:szCs w:val="24"/>
          </w:rPr>
          <w:t>nitions</w:t>
        </w:r>
      </w:hyperlink>
    </w:p>
    <w:p w14:paraId="1475EA9C" w14:textId="77777777" w:rsidR="00463EE4" w:rsidRDefault="00A25EB4" w:rsidP="00731AC1">
      <w:pPr>
        <w:tabs>
          <w:tab w:val="left" w:pos="360"/>
          <w:tab w:val="left" w:pos="720"/>
          <w:tab w:val="left" w:pos="1080"/>
        </w:tabs>
        <w:rPr>
          <w:szCs w:val="24"/>
        </w:rPr>
      </w:pPr>
      <w:r>
        <w:rPr>
          <w:szCs w:val="24"/>
        </w:rPr>
        <w:t xml:space="preserve">3. </w:t>
      </w:r>
      <w:hyperlink w:anchor="_Investigations_Not_Requiring" w:history="1">
        <w:r w:rsidR="00463EE4" w:rsidRPr="00A25EB4">
          <w:rPr>
            <w:rStyle w:val="Hyperlink"/>
            <w:szCs w:val="24"/>
          </w:rPr>
          <w:t>Investi</w:t>
        </w:r>
        <w:r w:rsidR="00463EE4" w:rsidRPr="00A25EB4">
          <w:rPr>
            <w:rStyle w:val="Hyperlink"/>
            <w:szCs w:val="24"/>
          </w:rPr>
          <w:t>g</w:t>
        </w:r>
        <w:r w:rsidR="00463EE4" w:rsidRPr="00A25EB4">
          <w:rPr>
            <w:rStyle w:val="Hyperlink"/>
            <w:szCs w:val="24"/>
          </w:rPr>
          <w:t>ations Not Requiring IRB Review</w:t>
        </w:r>
      </w:hyperlink>
    </w:p>
    <w:p w14:paraId="0AB6121B" w14:textId="77777777" w:rsidR="003E7021" w:rsidRDefault="00A25EB4" w:rsidP="00731AC1">
      <w:pPr>
        <w:tabs>
          <w:tab w:val="left" w:pos="360"/>
          <w:tab w:val="left" w:pos="720"/>
          <w:tab w:val="left" w:pos="1080"/>
        </w:tabs>
        <w:rPr>
          <w:szCs w:val="24"/>
        </w:rPr>
      </w:pPr>
      <w:r>
        <w:rPr>
          <w:szCs w:val="24"/>
        </w:rPr>
        <w:t xml:space="preserve">4. </w:t>
      </w:r>
      <w:hyperlink w:anchor="_Submission_and_Review" w:history="1">
        <w:r w:rsidR="003E7021" w:rsidRPr="00A25EB4">
          <w:rPr>
            <w:rStyle w:val="Hyperlink"/>
            <w:szCs w:val="24"/>
          </w:rPr>
          <w:t>Submission and R</w:t>
        </w:r>
        <w:r w:rsidR="003E7021" w:rsidRPr="00A25EB4">
          <w:rPr>
            <w:rStyle w:val="Hyperlink"/>
            <w:szCs w:val="24"/>
          </w:rPr>
          <w:t>e</w:t>
        </w:r>
        <w:r w:rsidR="003E7021" w:rsidRPr="00A25EB4">
          <w:rPr>
            <w:rStyle w:val="Hyperlink"/>
            <w:szCs w:val="24"/>
          </w:rPr>
          <w:t>view Process</w:t>
        </w:r>
      </w:hyperlink>
    </w:p>
    <w:p w14:paraId="05E14877" w14:textId="77777777" w:rsidR="003E7021" w:rsidRDefault="00A25EB4" w:rsidP="00731AC1">
      <w:pPr>
        <w:tabs>
          <w:tab w:val="left" w:pos="360"/>
          <w:tab w:val="left" w:pos="720"/>
          <w:tab w:val="left" w:pos="1080"/>
        </w:tabs>
        <w:rPr>
          <w:szCs w:val="24"/>
        </w:rPr>
      </w:pPr>
      <w:r>
        <w:rPr>
          <w:szCs w:val="24"/>
        </w:rPr>
        <w:t xml:space="preserve">5. </w:t>
      </w:r>
      <w:hyperlink w:anchor="_Types_of_IRB" w:history="1">
        <w:r w:rsidR="00600FF1" w:rsidRPr="00A25EB4">
          <w:rPr>
            <w:rStyle w:val="Hyperlink"/>
            <w:szCs w:val="24"/>
          </w:rPr>
          <w:t>Type</w:t>
        </w:r>
        <w:r w:rsidR="00600FF1" w:rsidRPr="00A25EB4">
          <w:rPr>
            <w:rStyle w:val="Hyperlink"/>
            <w:szCs w:val="24"/>
          </w:rPr>
          <w:t>s</w:t>
        </w:r>
        <w:r w:rsidR="00600FF1" w:rsidRPr="00A25EB4">
          <w:rPr>
            <w:rStyle w:val="Hyperlink"/>
            <w:szCs w:val="24"/>
          </w:rPr>
          <w:t xml:space="preserve"> of IRB Review (</w:t>
        </w:r>
        <w:r w:rsidR="003E7021" w:rsidRPr="00A25EB4">
          <w:rPr>
            <w:rStyle w:val="Hyperlink"/>
            <w:szCs w:val="24"/>
          </w:rPr>
          <w:t>Exempt vs. Expedited vs. Full</w:t>
        </w:r>
        <w:r w:rsidR="00600FF1" w:rsidRPr="00A25EB4">
          <w:rPr>
            <w:rStyle w:val="Hyperlink"/>
            <w:szCs w:val="24"/>
          </w:rPr>
          <w:t>)</w:t>
        </w:r>
      </w:hyperlink>
    </w:p>
    <w:p w14:paraId="2EA5A89E" w14:textId="3FC81AFB" w:rsidR="00412419" w:rsidRDefault="00A25EB4" w:rsidP="00731AC1">
      <w:pPr>
        <w:tabs>
          <w:tab w:val="left" w:pos="360"/>
          <w:tab w:val="left" w:pos="720"/>
          <w:tab w:val="left" w:pos="1080"/>
        </w:tabs>
        <w:rPr>
          <w:szCs w:val="24"/>
        </w:rPr>
      </w:pPr>
      <w:r>
        <w:rPr>
          <w:szCs w:val="24"/>
        </w:rPr>
        <w:t xml:space="preserve">6. </w:t>
      </w:r>
      <w:hyperlink w:anchor="_Ethics_Training" w:history="1">
        <w:r w:rsidR="00556A8B">
          <w:rPr>
            <w:rStyle w:val="Hyperlink"/>
            <w:szCs w:val="24"/>
          </w:rPr>
          <w:t>Research E</w:t>
        </w:r>
        <w:r w:rsidR="00412419" w:rsidRPr="00A25EB4">
          <w:rPr>
            <w:rStyle w:val="Hyperlink"/>
            <w:szCs w:val="24"/>
          </w:rPr>
          <w:t>th</w:t>
        </w:r>
        <w:r w:rsidR="00412419" w:rsidRPr="00A25EB4">
          <w:rPr>
            <w:rStyle w:val="Hyperlink"/>
            <w:szCs w:val="24"/>
          </w:rPr>
          <w:t>i</w:t>
        </w:r>
        <w:r w:rsidR="00412419" w:rsidRPr="00A25EB4">
          <w:rPr>
            <w:rStyle w:val="Hyperlink"/>
            <w:szCs w:val="24"/>
          </w:rPr>
          <w:t>cs Training</w:t>
        </w:r>
      </w:hyperlink>
    </w:p>
    <w:p w14:paraId="24426F65" w14:textId="77777777" w:rsidR="006E191C" w:rsidRDefault="00A25EB4" w:rsidP="006E191C">
      <w:pPr>
        <w:tabs>
          <w:tab w:val="left" w:pos="360"/>
          <w:tab w:val="left" w:pos="720"/>
          <w:tab w:val="left" w:pos="1080"/>
        </w:tabs>
        <w:rPr>
          <w:szCs w:val="24"/>
        </w:rPr>
      </w:pPr>
      <w:r>
        <w:rPr>
          <w:szCs w:val="24"/>
        </w:rPr>
        <w:t xml:space="preserve">7. </w:t>
      </w:r>
      <w:hyperlink w:anchor="_Informed_Consent,_Assent," w:history="1">
        <w:r w:rsidR="006E191C" w:rsidRPr="00A25EB4">
          <w:rPr>
            <w:rStyle w:val="Hyperlink"/>
            <w:szCs w:val="24"/>
          </w:rPr>
          <w:t>Informed Consent, Assent, and Per</w:t>
        </w:r>
        <w:r w:rsidR="006E191C" w:rsidRPr="00A25EB4">
          <w:rPr>
            <w:rStyle w:val="Hyperlink"/>
            <w:szCs w:val="24"/>
          </w:rPr>
          <w:t>m</w:t>
        </w:r>
        <w:r w:rsidR="006E191C" w:rsidRPr="00A25EB4">
          <w:rPr>
            <w:rStyle w:val="Hyperlink"/>
            <w:szCs w:val="24"/>
          </w:rPr>
          <w:t>ission</w:t>
        </w:r>
      </w:hyperlink>
    </w:p>
    <w:p w14:paraId="23B83FCC" w14:textId="77777777" w:rsidR="003E7021" w:rsidRDefault="00A25EB4" w:rsidP="00731AC1">
      <w:pPr>
        <w:tabs>
          <w:tab w:val="left" w:pos="360"/>
          <w:tab w:val="left" w:pos="720"/>
          <w:tab w:val="left" w:pos="1080"/>
        </w:tabs>
        <w:rPr>
          <w:szCs w:val="24"/>
        </w:rPr>
      </w:pPr>
      <w:r>
        <w:rPr>
          <w:szCs w:val="24"/>
        </w:rPr>
        <w:t xml:space="preserve">8. </w:t>
      </w:r>
      <w:hyperlink w:anchor="_Exempt_and_Expedited" w:history="1">
        <w:r w:rsidR="00731AC1" w:rsidRPr="00A25EB4">
          <w:rPr>
            <w:rStyle w:val="Hyperlink"/>
            <w:szCs w:val="24"/>
          </w:rPr>
          <w:t>Exempt and Expedited Categ</w:t>
        </w:r>
        <w:r w:rsidR="00731AC1" w:rsidRPr="00A25EB4">
          <w:rPr>
            <w:rStyle w:val="Hyperlink"/>
            <w:szCs w:val="24"/>
          </w:rPr>
          <w:t>o</w:t>
        </w:r>
        <w:r w:rsidR="00731AC1" w:rsidRPr="00A25EB4">
          <w:rPr>
            <w:rStyle w:val="Hyperlink"/>
            <w:szCs w:val="24"/>
          </w:rPr>
          <w:t>ries</w:t>
        </w:r>
      </w:hyperlink>
    </w:p>
    <w:p w14:paraId="6E74413C" w14:textId="77777777" w:rsidR="003E7021" w:rsidRDefault="00A25EB4" w:rsidP="00731AC1">
      <w:pPr>
        <w:tabs>
          <w:tab w:val="left" w:pos="360"/>
          <w:tab w:val="left" w:pos="720"/>
          <w:tab w:val="left" w:pos="1080"/>
        </w:tabs>
        <w:rPr>
          <w:szCs w:val="24"/>
        </w:rPr>
      </w:pPr>
      <w:r>
        <w:rPr>
          <w:szCs w:val="24"/>
        </w:rPr>
        <w:t xml:space="preserve">9. </w:t>
      </w:r>
      <w:hyperlink w:anchor="_Frequently_Asked_Questions" w:history="1">
        <w:r w:rsidR="003E7021" w:rsidRPr="00A25EB4">
          <w:rPr>
            <w:rStyle w:val="Hyperlink"/>
            <w:szCs w:val="24"/>
          </w:rPr>
          <w:t>Frequently Ask</w:t>
        </w:r>
        <w:r w:rsidR="003E7021" w:rsidRPr="00A25EB4">
          <w:rPr>
            <w:rStyle w:val="Hyperlink"/>
            <w:szCs w:val="24"/>
          </w:rPr>
          <w:t>e</w:t>
        </w:r>
        <w:r w:rsidR="003E7021" w:rsidRPr="00A25EB4">
          <w:rPr>
            <w:rStyle w:val="Hyperlink"/>
            <w:szCs w:val="24"/>
          </w:rPr>
          <w:t>d Questions (FAQs)</w:t>
        </w:r>
      </w:hyperlink>
    </w:p>
    <w:p w14:paraId="7CF7899D" w14:textId="77777777" w:rsidR="003E7021" w:rsidRDefault="003E7021" w:rsidP="003A5DBD">
      <w:pPr>
        <w:tabs>
          <w:tab w:val="left" w:pos="360"/>
          <w:tab w:val="left" w:pos="720"/>
          <w:tab w:val="left" w:pos="1080"/>
        </w:tabs>
        <w:rPr>
          <w:szCs w:val="24"/>
        </w:rPr>
      </w:pPr>
    </w:p>
    <w:p w14:paraId="3F673EC0" w14:textId="77777777" w:rsidR="00B17DAE" w:rsidRDefault="00B17DAE" w:rsidP="003A5DBD">
      <w:pPr>
        <w:tabs>
          <w:tab w:val="left" w:pos="360"/>
          <w:tab w:val="left" w:pos="720"/>
          <w:tab w:val="left" w:pos="1080"/>
        </w:tabs>
        <w:rPr>
          <w:szCs w:val="24"/>
        </w:rPr>
      </w:pPr>
    </w:p>
    <w:p w14:paraId="76DF292F" w14:textId="77777777" w:rsidR="00B17DAE" w:rsidRDefault="00B17DAE" w:rsidP="003A5DBD">
      <w:pPr>
        <w:tabs>
          <w:tab w:val="left" w:pos="360"/>
          <w:tab w:val="left" w:pos="720"/>
          <w:tab w:val="left" w:pos="1080"/>
        </w:tabs>
        <w:rPr>
          <w:szCs w:val="24"/>
        </w:rPr>
      </w:pPr>
    </w:p>
    <w:p w14:paraId="6A3BDD51" w14:textId="77777777" w:rsidR="00B17DAE" w:rsidRDefault="00B17DAE" w:rsidP="003A5DBD">
      <w:pPr>
        <w:tabs>
          <w:tab w:val="left" w:pos="360"/>
          <w:tab w:val="left" w:pos="720"/>
          <w:tab w:val="left" w:pos="1080"/>
        </w:tabs>
        <w:rPr>
          <w:szCs w:val="24"/>
        </w:rPr>
      </w:pPr>
    </w:p>
    <w:p w14:paraId="15A66656" w14:textId="77777777" w:rsidR="00B17DAE" w:rsidRDefault="00B17DAE" w:rsidP="003A5DBD">
      <w:pPr>
        <w:tabs>
          <w:tab w:val="left" w:pos="360"/>
          <w:tab w:val="left" w:pos="720"/>
          <w:tab w:val="left" w:pos="1080"/>
        </w:tabs>
        <w:rPr>
          <w:szCs w:val="24"/>
        </w:rPr>
      </w:pPr>
    </w:p>
    <w:p w14:paraId="2BB0B906" w14:textId="77777777" w:rsidR="00B17DAE" w:rsidRDefault="00B17DAE" w:rsidP="003A5DBD">
      <w:pPr>
        <w:tabs>
          <w:tab w:val="left" w:pos="360"/>
          <w:tab w:val="left" w:pos="720"/>
          <w:tab w:val="left" w:pos="1080"/>
        </w:tabs>
        <w:rPr>
          <w:szCs w:val="24"/>
        </w:rPr>
      </w:pPr>
    </w:p>
    <w:p w14:paraId="35B6F578" w14:textId="77777777" w:rsidR="00B17DAE" w:rsidRDefault="00B17DAE" w:rsidP="003A5DBD">
      <w:pPr>
        <w:tabs>
          <w:tab w:val="left" w:pos="360"/>
          <w:tab w:val="left" w:pos="720"/>
          <w:tab w:val="left" w:pos="1080"/>
        </w:tabs>
        <w:rPr>
          <w:szCs w:val="24"/>
        </w:rPr>
      </w:pPr>
    </w:p>
    <w:p w14:paraId="46F3D1B6" w14:textId="77777777" w:rsidR="00B17DAE" w:rsidRDefault="00B17DAE" w:rsidP="003A5DBD">
      <w:pPr>
        <w:tabs>
          <w:tab w:val="left" w:pos="360"/>
          <w:tab w:val="left" w:pos="720"/>
          <w:tab w:val="left" w:pos="1080"/>
        </w:tabs>
        <w:rPr>
          <w:szCs w:val="24"/>
        </w:rPr>
      </w:pPr>
    </w:p>
    <w:p w14:paraId="12C11A26" w14:textId="77777777" w:rsidR="00B17DAE" w:rsidRDefault="00B17DAE" w:rsidP="003A5DBD">
      <w:pPr>
        <w:tabs>
          <w:tab w:val="left" w:pos="360"/>
          <w:tab w:val="left" w:pos="720"/>
          <w:tab w:val="left" w:pos="1080"/>
        </w:tabs>
        <w:rPr>
          <w:szCs w:val="24"/>
        </w:rPr>
      </w:pPr>
    </w:p>
    <w:p w14:paraId="1514CDEB" w14:textId="77777777" w:rsidR="00B17DAE" w:rsidRDefault="00B17DAE" w:rsidP="003A5DBD">
      <w:pPr>
        <w:tabs>
          <w:tab w:val="left" w:pos="360"/>
          <w:tab w:val="left" w:pos="720"/>
          <w:tab w:val="left" w:pos="1080"/>
        </w:tabs>
        <w:rPr>
          <w:szCs w:val="24"/>
        </w:rPr>
      </w:pPr>
    </w:p>
    <w:p w14:paraId="5A2C66FE" w14:textId="77777777" w:rsidR="00AB46B0" w:rsidRPr="00A25EB4" w:rsidRDefault="00463EE4" w:rsidP="00A25EB4">
      <w:pPr>
        <w:pStyle w:val="Heading1"/>
      </w:pPr>
      <w:bookmarkStart w:id="0" w:name="_IRB_Purpose_and"/>
      <w:bookmarkEnd w:id="0"/>
      <w:r w:rsidRPr="00A25EB4">
        <w:lastRenderedPageBreak/>
        <w:t>IRB Purpose and Function</w:t>
      </w:r>
    </w:p>
    <w:p w14:paraId="74780812" w14:textId="77777777" w:rsidR="00463EE4" w:rsidRDefault="00463EE4" w:rsidP="00463EE4">
      <w:pPr>
        <w:tabs>
          <w:tab w:val="left" w:pos="360"/>
          <w:tab w:val="left" w:pos="720"/>
          <w:tab w:val="left" w:pos="1080"/>
        </w:tabs>
        <w:jc w:val="center"/>
        <w:rPr>
          <w:szCs w:val="24"/>
        </w:rPr>
      </w:pPr>
    </w:p>
    <w:p w14:paraId="3BDA86A9" w14:textId="3763CEAD" w:rsidR="00AB46B0" w:rsidRDefault="00AB46B0" w:rsidP="00AB46B0">
      <w:pPr>
        <w:tabs>
          <w:tab w:val="left" w:pos="360"/>
          <w:tab w:val="left" w:pos="720"/>
          <w:tab w:val="left" w:pos="1080"/>
        </w:tabs>
        <w:rPr>
          <w:szCs w:val="24"/>
        </w:rPr>
      </w:pPr>
      <w:r>
        <w:rPr>
          <w:szCs w:val="24"/>
        </w:rPr>
        <w:t xml:space="preserve">An Institutional Review Board (IRB) is a unit whose role is to review proposed and ongoing human subjects research within an institution to ensure that the guidelines for protection of human research subjects are being followed as outlined in </w:t>
      </w:r>
      <w:hyperlink r:id="rId9" w:history="1">
        <w:r w:rsidRPr="00517EC8">
          <w:rPr>
            <w:rStyle w:val="Hyperlink"/>
            <w:szCs w:val="24"/>
          </w:rPr>
          <w:t>45 C</w:t>
        </w:r>
        <w:r w:rsidRPr="00517EC8">
          <w:rPr>
            <w:rStyle w:val="Hyperlink"/>
            <w:szCs w:val="24"/>
          </w:rPr>
          <w:t>F</w:t>
        </w:r>
        <w:r w:rsidRPr="00517EC8">
          <w:rPr>
            <w:rStyle w:val="Hyperlink"/>
            <w:szCs w:val="24"/>
          </w:rPr>
          <w:t>R 46</w:t>
        </w:r>
      </w:hyperlink>
      <w:r>
        <w:rPr>
          <w:szCs w:val="24"/>
        </w:rPr>
        <w:t xml:space="preserve"> by OHRP. At Northwest, this means that the purpose is to make sure that all human subjects research being conducted on campus, or by investigators affiliated with the university, meets these guidelines for ethical research. </w:t>
      </w:r>
      <w:r w:rsidR="00C46BBE">
        <w:rPr>
          <w:szCs w:val="24"/>
        </w:rPr>
        <w:t>Application</w:t>
      </w:r>
      <w:r>
        <w:rPr>
          <w:szCs w:val="24"/>
        </w:rPr>
        <w:t xml:space="preserve"> and supplementary documents </w:t>
      </w:r>
      <w:r w:rsidR="00C46BBE">
        <w:rPr>
          <w:szCs w:val="24"/>
        </w:rPr>
        <w:t>subm</w:t>
      </w:r>
      <w:r>
        <w:rPr>
          <w:szCs w:val="24"/>
        </w:rPr>
        <w:t>i</w:t>
      </w:r>
      <w:r w:rsidR="00C46BBE">
        <w:rPr>
          <w:szCs w:val="24"/>
        </w:rPr>
        <w:t>t</w:t>
      </w:r>
      <w:r>
        <w:rPr>
          <w:szCs w:val="24"/>
        </w:rPr>
        <w:t>t</w:t>
      </w:r>
      <w:r w:rsidR="00C46BBE">
        <w:rPr>
          <w:szCs w:val="24"/>
        </w:rPr>
        <w:t>ed</w:t>
      </w:r>
      <w:r>
        <w:rPr>
          <w:szCs w:val="24"/>
        </w:rPr>
        <w:t xml:space="preserve"> for IRB review, as well as the information in this document, allow the IRB to fulfill this obligation. </w:t>
      </w:r>
    </w:p>
    <w:p w14:paraId="496CDF6E" w14:textId="77777777" w:rsidR="00AB46B0" w:rsidRDefault="00AB46B0" w:rsidP="00AB46B0">
      <w:pPr>
        <w:tabs>
          <w:tab w:val="left" w:pos="360"/>
          <w:tab w:val="left" w:pos="720"/>
          <w:tab w:val="left" w:pos="1080"/>
        </w:tabs>
        <w:rPr>
          <w:szCs w:val="24"/>
        </w:rPr>
      </w:pPr>
    </w:p>
    <w:p w14:paraId="70C45739" w14:textId="77777777" w:rsidR="00463EE4" w:rsidRDefault="00AB46B0" w:rsidP="00AB46B0">
      <w:pPr>
        <w:tabs>
          <w:tab w:val="left" w:pos="360"/>
          <w:tab w:val="left" w:pos="720"/>
          <w:tab w:val="left" w:pos="1080"/>
        </w:tabs>
        <w:rPr>
          <w:szCs w:val="24"/>
        </w:rPr>
      </w:pPr>
      <w:r>
        <w:rPr>
          <w:szCs w:val="24"/>
        </w:rPr>
        <w:t xml:space="preserve">The Northwest IRB reviews human subjects research for its adherence to ethical guidelines only. Project approval by the Northwest IRB should not be </w:t>
      </w:r>
      <w:r w:rsidR="00C46BBE">
        <w:rPr>
          <w:szCs w:val="24"/>
        </w:rPr>
        <w:t>interpreted as an</w:t>
      </w:r>
      <w:r>
        <w:rPr>
          <w:szCs w:val="24"/>
        </w:rPr>
        <w:t xml:space="preserve"> endorsement of the research questions being investigated. In addition, research with non-human animals is beyond the scope of the IRB</w:t>
      </w:r>
      <w:r w:rsidR="00C46BBE">
        <w:rPr>
          <w:szCs w:val="24"/>
        </w:rPr>
        <w:t xml:space="preserve"> and should be reviewed by the Northwest Animal Welfare Committee</w:t>
      </w:r>
      <w:r w:rsidR="00463EE4">
        <w:rPr>
          <w:szCs w:val="24"/>
        </w:rPr>
        <w:t xml:space="preserve">. </w:t>
      </w:r>
    </w:p>
    <w:p w14:paraId="375324DC" w14:textId="77777777" w:rsidR="00463EE4" w:rsidRDefault="00463EE4" w:rsidP="00AB46B0">
      <w:pPr>
        <w:tabs>
          <w:tab w:val="left" w:pos="360"/>
          <w:tab w:val="left" w:pos="720"/>
          <w:tab w:val="left" w:pos="1080"/>
        </w:tabs>
        <w:rPr>
          <w:szCs w:val="24"/>
        </w:rPr>
      </w:pPr>
    </w:p>
    <w:p w14:paraId="0BB9EF35" w14:textId="77777777" w:rsidR="00AB46B0" w:rsidRPr="00AB46B0" w:rsidRDefault="00AB46B0" w:rsidP="00AB46B0">
      <w:pPr>
        <w:tabs>
          <w:tab w:val="left" w:pos="360"/>
          <w:tab w:val="left" w:pos="720"/>
          <w:tab w:val="left" w:pos="1080"/>
        </w:tabs>
        <w:rPr>
          <w:szCs w:val="24"/>
        </w:rPr>
      </w:pPr>
      <w:r>
        <w:rPr>
          <w:szCs w:val="24"/>
        </w:rPr>
        <w:t xml:space="preserve">  </w:t>
      </w:r>
    </w:p>
    <w:p w14:paraId="771A6B37" w14:textId="77777777" w:rsidR="00AB46B0" w:rsidRPr="00AB46B0" w:rsidRDefault="00AB46B0" w:rsidP="00AB46B0">
      <w:pPr>
        <w:tabs>
          <w:tab w:val="left" w:pos="360"/>
          <w:tab w:val="left" w:pos="720"/>
          <w:tab w:val="left" w:pos="1080"/>
        </w:tabs>
        <w:rPr>
          <w:szCs w:val="24"/>
        </w:rPr>
      </w:pPr>
    </w:p>
    <w:p w14:paraId="4B900834" w14:textId="77777777" w:rsidR="003E7021" w:rsidRDefault="003E7021" w:rsidP="003A5DBD">
      <w:pPr>
        <w:tabs>
          <w:tab w:val="left" w:pos="360"/>
          <w:tab w:val="left" w:pos="720"/>
          <w:tab w:val="left" w:pos="1080"/>
        </w:tabs>
        <w:rPr>
          <w:szCs w:val="24"/>
        </w:rPr>
      </w:pPr>
    </w:p>
    <w:p w14:paraId="6F978A08" w14:textId="77777777" w:rsidR="00B17DAE" w:rsidRDefault="00B17DAE" w:rsidP="003A5DBD">
      <w:pPr>
        <w:tabs>
          <w:tab w:val="left" w:pos="360"/>
          <w:tab w:val="left" w:pos="720"/>
          <w:tab w:val="left" w:pos="1080"/>
        </w:tabs>
        <w:rPr>
          <w:szCs w:val="24"/>
        </w:rPr>
      </w:pPr>
    </w:p>
    <w:p w14:paraId="23973843" w14:textId="77777777" w:rsidR="00B17DAE" w:rsidRDefault="00B17DAE" w:rsidP="003A5DBD">
      <w:pPr>
        <w:tabs>
          <w:tab w:val="left" w:pos="360"/>
          <w:tab w:val="left" w:pos="720"/>
          <w:tab w:val="left" w:pos="1080"/>
        </w:tabs>
        <w:rPr>
          <w:szCs w:val="24"/>
        </w:rPr>
      </w:pPr>
    </w:p>
    <w:p w14:paraId="7B5636C8" w14:textId="77777777" w:rsidR="00B17DAE" w:rsidRDefault="00B17DAE" w:rsidP="003A5DBD">
      <w:pPr>
        <w:tabs>
          <w:tab w:val="left" w:pos="360"/>
          <w:tab w:val="left" w:pos="720"/>
          <w:tab w:val="left" w:pos="1080"/>
        </w:tabs>
        <w:rPr>
          <w:szCs w:val="24"/>
        </w:rPr>
      </w:pPr>
    </w:p>
    <w:p w14:paraId="35808BB2" w14:textId="77777777" w:rsidR="00B17DAE" w:rsidRDefault="00B17DAE" w:rsidP="003A5DBD">
      <w:pPr>
        <w:tabs>
          <w:tab w:val="left" w:pos="360"/>
          <w:tab w:val="left" w:pos="720"/>
          <w:tab w:val="left" w:pos="1080"/>
        </w:tabs>
        <w:rPr>
          <w:szCs w:val="24"/>
        </w:rPr>
      </w:pPr>
    </w:p>
    <w:p w14:paraId="1F7BFB04" w14:textId="77777777" w:rsidR="00B17DAE" w:rsidRDefault="00B17DAE" w:rsidP="003A5DBD">
      <w:pPr>
        <w:tabs>
          <w:tab w:val="left" w:pos="360"/>
          <w:tab w:val="left" w:pos="720"/>
          <w:tab w:val="left" w:pos="1080"/>
        </w:tabs>
        <w:rPr>
          <w:szCs w:val="24"/>
        </w:rPr>
      </w:pPr>
    </w:p>
    <w:p w14:paraId="725989A3" w14:textId="77777777" w:rsidR="00B17DAE" w:rsidRDefault="00B17DAE" w:rsidP="003A5DBD">
      <w:pPr>
        <w:tabs>
          <w:tab w:val="left" w:pos="360"/>
          <w:tab w:val="left" w:pos="720"/>
          <w:tab w:val="left" w:pos="1080"/>
        </w:tabs>
        <w:rPr>
          <w:szCs w:val="24"/>
        </w:rPr>
      </w:pPr>
    </w:p>
    <w:p w14:paraId="70023377" w14:textId="77777777" w:rsidR="00B17DAE" w:rsidRDefault="00B17DAE" w:rsidP="003A5DBD">
      <w:pPr>
        <w:tabs>
          <w:tab w:val="left" w:pos="360"/>
          <w:tab w:val="left" w:pos="720"/>
          <w:tab w:val="left" w:pos="1080"/>
        </w:tabs>
        <w:rPr>
          <w:szCs w:val="24"/>
        </w:rPr>
      </w:pPr>
    </w:p>
    <w:p w14:paraId="1F7D42CF" w14:textId="77777777" w:rsidR="00B17DAE" w:rsidRDefault="00B17DAE" w:rsidP="003A5DBD">
      <w:pPr>
        <w:tabs>
          <w:tab w:val="left" w:pos="360"/>
          <w:tab w:val="left" w:pos="720"/>
          <w:tab w:val="left" w:pos="1080"/>
        </w:tabs>
        <w:rPr>
          <w:szCs w:val="24"/>
        </w:rPr>
      </w:pPr>
    </w:p>
    <w:p w14:paraId="2378CC4D" w14:textId="77777777" w:rsidR="00B17DAE" w:rsidRDefault="00B17DAE" w:rsidP="003A5DBD">
      <w:pPr>
        <w:tabs>
          <w:tab w:val="left" w:pos="360"/>
          <w:tab w:val="left" w:pos="720"/>
          <w:tab w:val="left" w:pos="1080"/>
        </w:tabs>
        <w:rPr>
          <w:szCs w:val="24"/>
        </w:rPr>
      </w:pPr>
    </w:p>
    <w:p w14:paraId="6C427C4A" w14:textId="77777777" w:rsidR="00B17DAE" w:rsidRDefault="00B17DAE" w:rsidP="003A5DBD">
      <w:pPr>
        <w:tabs>
          <w:tab w:val="left" w:pos="360"/>
          <w:tab w:val="left" w:pos="720"/>
          <w:tab w:val="left" w:pos="1080"/>
        </w:tabs>
        <w:rPr>
          <w:szCs w:val="24"/>
        </w:rPr>
      </w:pPr>
    </w:p>
    <w:p w14:paraId="4DA70650" w14:textId="77777777" w:rsidR="00B17DAE" w:rsidRDefault="00B17DAE" w:rsidP="003A5DBD">
      <w:pPr>
        <w:tabs>
          <w:tab w:val="left" w:pos="360"/>
          <w:tab w:val="left" w:pos="720"/>
          <w:tab w:val="left" w:pos="1080"/>
        </w:tabs>
        <w:rPr>
          <w:szCs w:val="24"/>
        </w:rPr>
      </w:pPr>
    </w:p>
    <w:p w14:paraId="1BAA0667" w14:textId="77777777" w:rsidR="00B17DAE" w:rsidRDefault="00B17DAE" w:rsidP="003A5DBD">
      <w:pPr>
        <w:tabs>
          <w:tab w:val="left" w:pos="360"/>
          <w:tab w:val="left" w:pos="720"/>
          <w:tab w:val="left" w:pos="1080"/>
        </w:tabs>
        <w:rPr>
          <w:szCs w:val="24"/>
        </w:rPr>
      </w:pPr>
    </w:p>
    <w:p w14:paraId="64C46100" w14:textId="77777777" w:rsidR="00B17DAE" w:rsidRDefault="00B17DAE" w:rsidP="003A5DBD">
      <w:pPr>
        <w:tabs>
          <w:tab w:val="left" w:pos="360"/>
          <w:tab w:val="left" w:pos="720"/>
          <w:tab w:val="left" w:pos="1080"/>
        </w:tabs>
        <w:rPr>
          <w:szCs w:val="24"/>
        </w:rPr>
      </w:pPr>
    </w:p>
    <w:p w14:paraId="5CCA370F" w14:textId="77777777" w:rsidR="00B17DAE" w:rsidRDefault="00B17DAE" w:rsidP="003A5DBD">
      <w:pPr>
        <w:tabs>
          <w:tab w:val="left" w:pos="360"/>
          <w:tab w:val="left" w:pos="720"/>
          <w:tab w:val="left" w:pos="1080"/>
        </w:tabs>
        <w:rPr>
          <w:szCs w:val="24"/>
        </w:rPr>
      </w:pPr>
    </w:p>
    <w:p w14:paraId="54AF102B" w14:textId="77777777" w:rsidR="00B17DAE" w:rsidRDefault="00B17DAE" w:rsidP="003A5DBD">
      <w:pPr>
        <w:tabs>
          <w:tab w:val="left" w:pos="360"/>
          <w:tab w:val="left" w:pos="720"/>
          <w:tab w:val="left" w:pos="1080"/>
        </w:tabs>
        <w:rPr>
          <w:szCs w:val="24"/>
        </w:rPr>
      </w:pPr>
    </w:p>
    <w:p w14:paraId="5B0C13AB" w14:textId="77777777" w:rsidR="00B17DAE" w:rsidRDefault="00B17DAE" w:rsidP="003A5DBD">
      <w:pPr>
        <w:tabs>
          <w:tab w:val="left" w:pos="360"/>
          <w:tab w:val="left" w:pos="720"/>
          <w:tab w:val="left" w:pos="1080"/>
        </w:tabs>
        <w:rPr>
          <w:szCs w:val="24"/>
        </w:rPr>
      </w:pPr>
    </w:p>
    <w:p w14:paraId="795B5CFC" w14:textId="77777777" w:rsidR="00B17DAE" w:rsidRDefault="00B17DAE" w:rsidP="003A5DBD">
      <w:pPr>
        <w:tabs>
          <w:tab w:val="left" w:pos="360"/>
          <w:tab w:val="left" w:pos="720"/>
          <w:tab w:val="left" w:pos="1080"/>
        </w:tabs>
        <w:rPr>
          <w:szCs w:val="24"/>
        </w:rPr>
      </w:pPr>
    </w:p>
    <w:p w14:paraId="410B35E5" w14:textId="77777777" w:rsidR="00B17DAE" w:rsidRDefault="00B17DAE" w:rsidP="003A5DBD">
      <w:pPr>
        <w:tabs>
          <w:tab w:val="left" w:pos="360"/>
          <w:tab w:val="left" w:pos="720"/>
          <w:tab w:val="left" w:pos="1080"/>
        </w:tabs>
        <w:rPr>
          <w:szCs w:val="24"/>
        </w:rPr>
      </w:pPr>
    </w:p>
    <w:p w14:paraId="661F5FE4" w14:textId="77777777" w:rsidR="00B17DAE" w:rsidRDefault="00B17DAE" w:rsidP="003A5DBD">
      <w:pPr>
        <w:tabs>
          <w:tab w:val="left" w:pos="360"/>
          <w:tab w:val="left" w:pos="720"/>
          <w:tab w:val="left" w:pos="1080"/>
        </w:tabs>
        <w:rPr>
          <w:szCs w:val="24"/>
        </w:rPr>
      </w:pPr>
    </w:p>
    <w:p w14:paraId="5CAE9587" w14:textId="77777777" w:rsidR="00B17DAE" w:rsidRDefault="00B17DAE" w:rsidP="003A5DBD">
      <w:pPr>
        <w:tabs>
          <w:tab w:val="left" w:pos="360"/>
          <w:tab w:val="left" w:pos="720"/>
          <w:tab w:val="left" w:pos="1080"/>
        </w:tabs>
        <w:rPr>
          <w:szCs w:val="24"/>
        </w:rPr>
      </w:pPr>
    </w:p>
    <w:p w14:paraId="30AB44DE" w14:textId="77777777" w:rsidR="00B17DAE" w:rsidRDefault="00B17DAE" w:rsidP="003A5DBD">
      <w:pPr>
        <w:tabs>
          <w:tab w:val="left" w:pos="360"/>
          <w:tab w:val="left" w:pos="720"/>
          <w:tab w:val="left" w:pos="1080"/>
        </w:tabs>
        <w:rPr>
          <w:szCs w:val="24"/>
        </w:rPr>
      </w:pPr>
    </w:p>
    <w:p w14:paraId="357DD6E9" w14:textId="77777777" w:rsidR="00B17DAE" w:rsidRDefault="00B17DAE" w:rsidP="003A5DBD">
      <w:pPr>
        <w:tabs>
          <w:tab w:val="left" w:pos="360"/>
          <w:tab w:val="left" w:pos="720"/>
          <w:tab w:val="left" w:pos="1080"/>
        </w:tabs>
        <w:rPr>
          <w:szCs w:val="24"/>
        </w:rPr>
      </w:pPr>
    </w:p>
    <w:p w14:paraId="37AA6F74" w14:textId="77777777" w:rsidR="00B17DAE" w:rsidRDefault="00B17DAE" w:rsidP="003A5DBD">
      <w:pPr>
        <w:tabs>
          <w:tab w:val="left" w:pos="360"/>
          <w:tab w:val="left" w:pos="720"/>
          <w:tab w:val="left" w:pos="1080"/>
        </w:tabs>
        <w:rPr>
          <w:szCs w:val="24"/>
        </w:rPr>
      </w:pPr>
    </w:p>
    <w:p w14:paraId="20828192" w14:textId="77777777" w:rsidR="00B17DAE" w:rsidRDefault="00B17DAE" w:rsidP="003A5DBD">
      <w:pPr>
        <w:tabs>
          <w:tab w:val="left" w:pos="360"/>
          <w:tab w:val="left" w:pos="720"/>
          <w:tab w:val="left" w:pos="1080"/>
        </w:tabs>
        <w:rPr>
          <w:szCs w:val="24"/>
        </w:rPr>
      </w:pPr>
    </w:p>
    <w:p w14:paraId="49B17C01" w14:textId="77777777" w:rsidR="00B17DAE" w:rsidRDefault="00B17DAE" w:rsidP="003A5DBD">
      <w:pPr>
        <w:tabs>
          <w:tab w:val="left" w:pos="360"/>
          <w:tab w:val="left" w:pos="720"/>
          <w:tab w:val="left" w:pos="1080"/>
        </w:tabs>
        <w:rPr>
          <w:szCs w:val="24"/>
        </w:rPr>
      </w:pPr>
    </w:p>
    <w:p w14:paraId="38EF1485" w14:textId="77777777" w:rsidR="00B17DAE" w:rsidRDefault="00B17DAE" w:rsidP="003A5DBD">
      <w:pPr>
        <w:tabs>
          <w:tab w:val="left" w:pos="360"/>
          <w:tab w:val="left" w:pos="720"/>
          <w:tab w:val="left" w:pos="1080"/>
        </w:tabs>
        <w:rPr>
          <w:szCs w:val="24"/>
        </w:rPr>
      </w:pPr>
    </w:p>
    <w:p w14:paraId="46F30A35" w14:textId="77777777" w:rsidR="00B17DAE" w:rsidRDefault="00B17DAE" w:rsidP="003A5DBD">
      <w:pPr>
        <w:tabs>
          <w:tab w:val="left" w:pos="360"/>
          <w:tab w:val="left" w:pos="720"/>
          <w:tab w:val="left" w:pos="1080"/>
        </w:tabs>
        <w:rPr>
          <w:szCs w:val="24"/>
        </w:rPr>
      </w:pPr>
    </w:p>
    <w:p w14:paraId="74DB6F90" w14:textId="77777777" w:rsidR="00B17DAE" w:rsidRDefault="00B17DAE" w:rsidP="003A5DBD">
      <w:pPr>
        <w:tabs>
          <w:tab w:val="left" w:pos="360"/>
          <w:tab w:val="left" w:pos="720"/>
          <w:tab w:val="left" w:pos="1080"/>
        </w:tabs>
        <w:rPr>
          <w:szCs w:val="24"/>
        </w:rPr>
      </w:pPr>
    </w:p>
    <w:p w14:paraId="2153DF20" w14:textId="77777777" w:rsidR="003E7021" w:rsidRDefault="003E7021" w:rsidP="00A25EB4">
      <w:pPr>
        <w:pStyle w:val="Heading1"/>
      </w:pPr>
      <w:bookmarkStart w:id="1" w:name="_Definitions"/>
      <w:bookmarkEnd w:id="1"/>
      <w:r>
        <w:lastRenderedPageBreak/>
        <w:t>Definitions</w:t>
      </w:r>
    </w:p>
    <w:p w14:paraId="29A39330" w14:textId="77777777" w:rsidR="003E7021" w:rsidRDefault="003E7021" w:rsidP="003E7021">
      <w:pPr>
        <w:tabs>
          <w:tab w:val="left" w:pos="360"/>
          <w:tab w:val="left" w:pos="720"/>
          <w:tab w:val="left" w:pos="1080"/>
        </w:tabs>
        <w:rPr>
          <w:szCs w:val="24"/>
        </w:rPr>
      </w:pPr>
    </w:p>
    <w:p w14:paraId="035253A3" w14:textId="77777777" w:rsidR="003E7021" w:rsidRDefault="003E7021" w:rsidP="003E7021">
      <w:pPr>
        <w:tabs>
          <w:tab w:val="left" w:pos="360"/>
          <w:tab w:val="left" w:pos="720"/>
          <w:tab w:val="left" w:pos="1080"/>
        </w:tabs>
        <w:rPr>
          <w:szCs w:val="24"/>
        </w:rPr>
      </w:pPr>
      <w:r>
        <w:rPr>
          <w:szCs w:val="24"/>
        </w:rPr>
        <w:t xml:space="preserve">Below is a list of important definitions you should keep in mind when preparing your IRB submission. These definitions are </w:t>
      </w:r>
      <w:r w:rsidR="00AA0FDC">
        <w:rPr>
          <w:szCs w:val="24"/>
        </w:rPr>
        <w:t xml:space="preserve">mostly </w:t>
      </w:r>
      <w:r>
        <w:rPr>
          <w:szCs w:val="24"/>
        </w:rPr>
        <w:t xml:space="preserve">provided by </w:t>
      </w:r>
      <w:hyperlink r:id="rId10" w:history="1">
        <w:r w:rsidR="00A25EB4" w:rsidRPr="00C46BBE">
          <w:rPr>
            <w:rStyle w:val="Hyperlink"/>
            <w:szCs w:val="24"/>
          </w:rPr>
          <w:t>OHRP</w:t>
        </w:r>
        <w:r w:rsidRPr="00C46BBE">
          <w:rPr>
            <w:rStyle w:val="Hyperlink"/>
            <w:szCs w:val="24"/>
          </w:rPr>
          <w:t xml:space="preserve"> guidelines at 45 CFR 46</w:t>
        </w:r>
      </w:hyperlink>
      <w:r w:rsidR="00C46BBE">
        <w:rPr>
          <w:szCs w:val="24"/>
        </w:rPr>
        <w:t>; definitions with an asterisk (*) next to them are provided by the Northwest IRB rather than OHRP</w:t>
      </w:r>
      <w:r>
        <w:rPr>
          <w:szCs w:val="24"/>
        </w:rPr>
        <w:t xml:space="preserve">. </w:t>
      </w:r>
    </w:p>
    <w:p w14:paraId="085F345D" w14:textId="77777777" w:rsidR="003E7021" w:rsidRDefault="003E7021" w:rsidP="003E7021">
      <w:pPr>
        <w:tabs>
          <w:tab w:val="left" w:pos="360"/>
          <w:tab w:val="left" w:pos="720"/>
          <w:tab w:val="left" w:pos="1080"/>
        </w:tabs>
        <w:rPr>
          <w:szCs w:val="24"/>
        </w:rPr>
      </w:pPr>
    </w:p>
    <w:p w14:paraId="47688457" w14:textId="3FD1F5FD" w:rsidR="006B4382" w:rsidRDefault="006B4382" w:rsidP="003E7021">
      <w:pPr>
        <w:tabs>
          <w:tab w:val="left" w:pos="360"/>
          <w:tab w:val="left" w:pos="720"/>
          <w:tab w:val="left" w:pos="1080"/>
        </w:tabs>
        <w:rPr>
          <w:szCs w:val="24"/>
        </w:rPr>
      </w:pPr>
      <w:r>
        <w:rPr>
          <w:b/>
          <w:szCs w:val="24"/>
        </w:rPr>
        <w:t>Research:</w:t>
      </w:r>
      <w:r>
        <w:rPr>
          <w:szCs w:val="24"/>
        </w:rPr>
        <w:t xml:space="preserve"> A systematic investigation, including research development, testing, and evaluation, designed to develop or contribute to g</w:t>
      </w:r>
      <w:r w:rsidR="00AF4B9A">
        <w:rPr>
          <w:szCs w:val="24"/>
        </w:rPr>
        <w:t>eneralizable knowledge. Any</w:t>
      </w:r>
      <w:r>
        <w:rPr>
          <w:szCs w:val="24"/>
        </w:rPr>
        <w:t xml:space="preserve"> </w:t>
      </w:r>
      <w:r w:rsidR="00C46BBE">
        <w:rPr>
          <w:szCs w:val="24"/>
        </w:rPr>
        <w:t xml:space="preserve">human </w:t>
      </w:r>
      <w:proofErr w:type="gramStart"/>
      <w:r w:rsidR="00C46BBE">
        <w:rPr>
          <w:szCs w:val="24"/>
        </w:rPr>
        <w:t>subjects</w:t>
      </w:r>
      <w:proofErr w:type="gramEnd"/>
      <w:r w:rsidR="00C46BBE">
        <w:rPr>
          <w:szCs w:val="24"/>
        </w:rPr>
        <w:t xml:space="preserve"> investigations meeting this definition</w:t>
      </w:r>
      <w:r>
        <w:rPr>
          <w:szCs w:val="24"/>
        </w:rPr>
        <w:t xml:space="preserve"> must undergo IRB review prior to collecting any data.</w:t>
      </w:r>
    </w:p>
    <w:p w14:paraId="0FA9E30D" w14:textId="77777777" w:rsidR="00731F0E" w:rsidRDefault="00731F0E" w:rsidP="00731F0E">
      <w:pPr>
        <w:tabs>
          <w:tab w:val="left" w:pos="360"/>
          <w:tab w:val="left" w:pos="720"/>
          <w:tab w:val="left" w:pos="1080"/>
        </w:tabs>
        <w:rPr>
          <w:szCs w:val="24"/>
        </w:rPr>
      </w:pPr>
    </w:p>
    <w:p w14:paraId="03783208" w14:textId="77777777" w:rsidR="00731F0E" w:rsidRDefault="00731F0E" w:rsidP="00731F0E">
      <w:pPr>
        <w:tabs>
          <w:tab w:val="left" w:pos="360"/>
          <w:tab w:val="left" w:pos="720"/>
          <w:tab w:val="left" w:pos="1080"/>
        </w:tabs>
        <w:rPr>
          <w:szCs w:val="24"/>
        </w:rPr>
      </w:pPr>
      <w:r>
        <w:rPr>
          <w:b/>
          <w:szCs w:val="24"/>
        </w:rPr>
        <w:t>Assent:</w:t>
      </w:r>
      <w:r>
        <w:rPr>
          <w:szCs w:val="24"/>
        </w:rPr>
        <w:t xml:space="preserve"> A child’s affirmative agreement to participate in research. Mere failure to object should not be construed as assent.</w:t>
      </w:r>
    </w:p>
    <w:p w14:paraId="35241B3F" w14:textId="77777777" w:rsidR="00731F0E" w:rsidRDefault="00731F0E" w:rsidP="003E7021">
      <w:pPr>
        <w:tabs>
          <w:tab w:val="left" w:pos="360"/>
          <w:tab w:val="left" w:pos="720"/>
          <w:tab w:val="left" w:pos="1080"/>
        </w:tabs>
        <w:rPr>
          <w:szCs w:val="24"/>
        </w:rPr>
      </w:pPr>
    </w:p>
    <w:p w14:paraId="45361E85" w14:textId="77777777" w:rsidR="00731F0E" w:rsidRPr="00731F0E" w:rsidRDefault="00731F0E" w:rsidP="003E7021">
      <w:pPr>
        <w:tabs>
          <w:tab w:val="left" w:pos="360"/>
          <w:tab w:val="left" w:pos="720"/>
          <w:tab w:val="left" w:pos="1080"/>
        </w:tabs>
        <w:rPr>
          <w:szCs w:val="24"/>
        </w:rPr>
      </w:pPr>
      <w:r>
        <w:rPr>
          <w:b/>
          <w:szCs w:val="24"/>
        </w:rPr>
        <w:t>Children:</w:t>
      </w:r>
      <w:r>
        <w:rPr>
          <w:szCs w:val="24"/>
        </w:rPr>
        <w:t xml:space="preserve"> Persons who have not attained the legal age for consent to treatments or procedures involved in the research, under the applicable law of the jurisdiction in which the research will be conducted. Generally, this definition is assumed to include anyone under the age of 18. </w:t>
      </w:r>
    </w:p>
    <w:p w14:paraId="483DBDF7" w14:textId="77777777" w:rsidR="00731F0E" w:rsidRDefault="00731F0E" w:rsidP="00731F0E">
      <w:pPr>
        <w:tabs>
          <w:tab w:val="left" w:pos="360"/>
          <w:tab w:val="left" w:pos="720"/>
          <w:tab w:val="left" w:pos="1080"/>
        </w:tabs>
        <w:rPr>
          <w:b/>
          <w:szCs w:val="24"/>
        </w:rPr>
      </w:pPr>
    </w:p>
    <w:p w14:paraId="03AD8AEB" w14:textId="0A4CB9E1" w:rsidR="00731F0E" w:rsidRDefault="00731F0E" w:rsidP="00731F0E">
      <w:pPr>
        <w:tabs>
          <w:tab w:val="left" w:pos="360"/>
          <w:tab w:val="left" w:pos="720"/>
          <w:tab w:val="left" w:pos="1080"/>
        </w:tabs>
        <w:rPr>
          <w:szCs w:val="24"/>
        </w:rPr>
      </w:pPr>
      <w:r>
        <w:rPr>
          <w:b/>
          <w:szCs w:val="24"/>
        </w:rPr>
        <w:t>Faculty advisor</w:t>
      </w:r>
      <w:r w:rsidR="00C46BBE">
        <w:rPr>
          <w:b/>
          <w:szCs w:val="24"/>
        </w:rPr>
        <w:t>*</w:t>
      </w:r>
      <w:r>
        <w:rPr>
          <w:b/>
          <w:szCs w:val="24"/>
        </w:rPr>
        <w:t>:</w:t>
      </w:r>
      <w:r>
        <w:rPr>
          <w:szCs w:val="24"/>
        </w:rPr>
        <w:t xml:space="preserve"> A faculty member who oversees a project with a student as the principal investigator. The role of a faculty advisor (beyond providing oversight) is left to those </w:t>
      </w:r>
      <w:r w:rsidR="00C46BBE">
        <w:rPr>
          <w:szCs w:val="24"/>
        </w:rPr>
        <w:t>involved with</w:t>
      </w:r>
      <w:r>
        <w:rPr>
          <w:szCs w:val="24"/>
        </w:rPr>
        <w:t xml:space="preserve"> the project. </w:t>
      </w:r>
    </w:p>
    <w:p w14:paraId="3C83B066" w14:textId="231313B8" w:rsidR="004D16B9" w:rsidRDefault="004D16B9" w:rsidP="00731F0E">
      <w:pPr>
        <w:tabs>
          <w:tab w:val="left" w:pos="360"/>
          <w:tab w:val="left" w:pos="720"/>
          <w:tab w:val="left" w:pos="1080"/>
        </w:tabs>
        <w:rPr>
          <w:szCs w:val="24"/>
        </w:rPr>
      </w:pPr>
    </w:p>
    <w:p w14:paraId="2DE84B71" w14:textId="0FBD89E0" w:rsidR="004D16B9" w:rsidRPr="004D16B9" w:rsidRDefault="004D16B9" w:rsidP="00731F0E">
      <w:pPr>
        <w:tabs>
          <w:tab w:val="left" w:pos="360"/>
          <w:tab w:val="left" w:pos="720"/>
          <w:tab w:val="left" w:pos="1080"/>
        </w:tabs>
        <w:rPr>
          <w:szCs w:val="24"/>
        </w:rPr>
      </w:pPr>
      <w:r w:rsidRPr="00517EC8">
        <w:rPr>
          <w:b/>
          <w:szCs w:val="24"/>
        </w:rPr>
        <w:t>Fetus:</w:t>
      </w:r>
      <w:r w:rsidRPr="00517EC8">
        <w:rPr>
          <w:szCs w:val="24"/>
        </w:rPr>
        <w:t xml:space="preserve"> The product of conception from implantation until delivery.</w:t>
      </w:r>
    </w:p>
    <w:p w14:paraId="33B71936" w14:textId="77777777" w:rsidR="00731F0E" w:rsidRDefault="00731F0E" w:rsidP="00731F0E">
      <w:pPr>
        <w:tabs>
          <w:tab w:val="left" w:pos="360"/>
          <w:tab w:val="left" w:pos="720"/>
          <w:tab w:val="left" w:pos="1080"/>
        </w:tabs>
        <w:rPr>
          <w:szCs w:val="24"/>
        </w:rPr>
      </w:pPr>
    </w:p>
    <w:p w14:paraId="124EFD2B" w14:textId="77777777" w:rsidR="00731F0E" w:rsidRPr="006B4382" w:rsidRDefault="00731F0E" w:rsidP="00731F0E">
      <w:pPr>
        <w:tabs>
          <w:tab w:val="left" w:pos="360"/>
          <w:tab w:val="left" w:pos="720"/>
          <w:tab w:val="left" w:pos="1080"/>
        </w:tabs>
        <w:rPr>
          <w:szCs w:val="24"/>
        </w:rPr>
      </w:pPr>
      <w:r>
        <w:rPr>
          <w:b/>
          <w:szCs w:val="24"/>
        </w:rPr>
        <w:t>Guardian:</w:t>
      </w:r>
      <w:r>
        <w:rPr>
          <w:szCs w:val="24"/>
        </w:rPr>
        <w:t xml:space="preserve"> An individual who is authorized under applicable state or local law to consent on behalf of a child to general medical care. </w:t>
      </w:r>
    </w:p>
    <w:p w14:paraId="7B531835" w14:textId="77777777" w:rsidR="00731F0E" w:rsidRDefault="00731F0E" w:rsidP="003E7021">
      <w:pPr>
        <w:tabs>
          <w:tab w:val="left" w:pos="360"/>
          <w:tab w:val="left" w:pos="720"/>
          <w:tab w:val="left" w:pos="1080"/>
        </w:tabs>
        <w:rPr>
          <w:b/>
          <w:szCs w:val="24"/>
        </w:rPr>
      </w:pPr>
    </w:p>
    <w:p w14:paraId="3DD4B54C" w14:textId="77777777" w:rsidR="003E7021" w:rsidRDefault="003E7021" w:rsidP="003E7021">
      <w:pPr>
        <w:tabs>
          <w:tab w:val="left" w:pos="360"/>
          <w:tab w:val="left" w:pos="720"/>
          <w:tab w:val="left" w:pos="1080"/>
        </w:tabs>
        <w:rPr>
          <w:szCs w:val="24"/>
        </w:rPr>
      </w:pPr>
      <w:r>
        <w:rPr>
          <w:b/>
          <w:szCs w:val="24"/>
        </w:rPr>
        <w:t>Human subject:</w:t>
      </w:r>
      <w:r>
        <w:rPr>
          <w:szCs w:val="24"/>
        </w:rPr>
        <w:t xml:space="preserve"> A living individual about whom an investigator conducting research obtains information or biospecimens through intervention or interaction with the individual and uses, studies, or analyzes the information/biospecimens; or obtains, uses, studies, analyzes, or generates identifiable private information or identifiable biospecimens.</w:t>
      </w:r>
    </w:p>
    <w:p w14:paraId="243BEAD2" w14:textId="77777777" w:rsidR="00731F0E" w:rsidRDefault="00731F0E" w:rsidP="00731F0E">
      <w:pPr>
        <w:tabs>
          <w:tab w:val="left" w:pos="360"/>
          <w:tab w:val="left" w:pos="720"/>
          <w:tab w:val="left" w:pos="1080"/>
        </w:tabs>
        <w:rPr>
          <w:b/>
          <w:szCs w:val="24"/>
        </w:rPr>
      </w:pPr>
    </w:p>
    <w:p w14:paraId="29AC3556" w14:textId="77777777" w:rsidR="00731F0E" w:rsidRDefault="00731F0E" w:rsidP="00731F0E">
      <w:pPr>
        <w:tabs>
          <w:tab w:val="left" w:pos="360"/>
          <w:tab w:val="left" w:pos="720"/>
          <w:tab w:val="left" w:pos="1080"/>
        </w:tabs>
        <w:rPr>
          <w:szCs w:val="24"/>
        </w:rPr>
      </w:pPr>
      <w:r>
        <w:rPr>
          <w:b/>
          <w:szCs w:val="24"/>
        </w:rPr>
        <w:t>Identifiable private information:</w:t>
      </w:r>
      <w:r>
        <w:rPr>
          <w:szCs w:val="24"/>
        </w:rPr>
        <w:t xml:space="preserve"> Information for which the identity of the subject is or may readily be ascertained by the investigator or someone associated with the information. </w:t>
      </w:r>
    </w:p>
    <w:p w14:paraId="4E86DCD0" w14:textId="77777777" w:rsidR="00731F0E" w:rsidRDefault="00731F0E" w:rsidP="00731F0E">
      <w:pPr>
        <w:tabs>
          <w:tab w:val="left" w:pos="360"/>
          <w:tab w:val="left" w:pos="720"/>
          <w:tab w:val="left" w:pos="1080"/>
        </w:tabs>
        <w:rPr>
          <w:b/>
          <w:szCs w:val="24"/>
        </w:rPr>
      </w:pPr>
    </w:p>
    <w:p w14:paraId="26D1F6B9" w14:textId="77777777" w:rsidR="00731F0E" w:rsidRPr="00B622B2" w:rsidRDefault="00731F0E" w:rsidP="00731F0E">
      <w:pPr>
        <w:tabs>
          <w:tab w:val="left" w:pos="360"/>
          <w:tab w:val="left" w:pos="720"/>
          <w:tab w:val="left" w:pos="1080"/>
        </w:tabs>
        <w:rPr>
          <w:szCs w:val="24"/>
        </w:rPr>
      </w:pPr>
      <w:r>
        <w:rPr>
          <w:b/>
          <w:szCs w:val="24"/>
        </w:rPr>
        <w:t>Interaction:</w:t>
      </w:r>
      <w:r>
        <w:rPr>
          <w:szCs w:val="24"/>
        </w:rPr>
        <w:t xml:space="preserve"> Communication or interpersonal contact between investigator and subject.</w:t>
      </w:r>
    </w:p>
    <w:p w14:paraId="5FF2E4E8" w14:textId="77777777" w:rsidR="003E7021" w:rsidRDefault="003E7021" w:rsidP="003E7021">
      <w:pPr>
        <w:tabs>
          <w:tab w:val="left" w:pos="360"/>
          <w:tab w:val="left" w:pos="720"/>
          <w:tab w:val="left" w:pos="1080"/>
        </w:tabs>
        <w:rPr>
          <w:szCs w:val="24"/>
        </w:rPr>
      </w:pPr>
    </w:p>
    <w:p w14:paraId="04447FFC" w14:textId="26533A22" w:rsidR="003E7021" w:rsidRDefault="003E7021" w:rsidP="003E7021">
      <w:pPr>
        <w:tabs>
          <w:tab w:val="left" w:pos="360"/>
          <w:tab w:val="left" w:pos="720"/>
          <w:tab w:val="left" w:pos="1080"/>
        </w:tabs>
        <w:rPr>
          <w:szCs w:val="24"/>
        </w:rPr>
      </w:pPr>
      <w:r>
        <w:rPr>
          <w:b/>
          <w:szCs w:val="24"/>
        </w:rPr>
        <w:t>Intervention:</w:t>
      </w:r>
      <w:r>
        <w:rPr>
          <w:szCs w:val="24"/>
        </w:rPr>
        <w:t xml:space="preserve"> Includes both physical procedures by which information or biospecimens are gathered as well as manipulations of the subject</w:t>
      </w:r>
      <w:r w:rsidR="006B4382">
        <w:rPr>
          <w:szCs w:val="24"/>
        </w:rPr>
        <w:t>,</w:t>
      </w:r>
      <w:r>
        <w:rPr>
          <w:szCs w:val="24"/>
        </w:rPr>
        <w:t xml:space="preserve"> or the subject’s environment</w:t>
      </w:r>
      <w:r w:rsidR="006B4382">
        <w:rPr>
          <w:szCs w:val="24"/>
        </w:rPr>
        <w:t>,</w:t>
      </w:r>
      <w:r>
        <w:rPr>
          <w:szCs w:val="24"/>
        </w:rPr>
        <w:t xml:space="preserve"> that are performed for research purposes. </w:t>
      </w:r>
    </w:p>
    <w:p w14:paraId="52EEA902" w14:textId="77777777" w:rsidR="00731F0E" w:rsidRDefault="00731F0E" w:rsidP="003E7021">
      <w:pPr>
        <w:tabs>
          <w:tab w:val="left" w:pos="360"/>
          <w:tab w:val="left" w:pos="720"/>
          <w:tab w:val="left" w:pos="1080"/>
        </w:tabs>
        <w:rPr>
          <w:szCs w:val="24"/>
        </w:rPr>
      </w:pPr>
    </w:p>
    <w:p w14:paraId="28D68FFD" w14:textId="77777777" w:rsidR="00B622B2" w:rsidRPr="00B622B2" w:rsidRDefault="00B622B2" w:rsidP="00731F0E">
      <w:pPr>
        <w:tabs>
          <w:tab w:val="left" w:pos="360"/>
          <w:tab w:val="left" w:pos="720"/>
          <w:tab w:val="left" w:pos="1080"/>
        </w:tabs>
        <w:ind w:left="720"/>
        <w:rPr>
          <w:szCs w:val="24"/>
        </w:rPr>
      </w:pPr>
      <w:r>
        <w:rPr>
          <w:b/>
          <w:szCs w:val="24"/>
        </w:rPr>
        <w:t>Benign behavioral intervention:</w:t>
      </w:r>
      <w:r w:rsidR="00731F0E">
        <w:rPr>
          <w:szCs w:val="24"/>
        </w:rPr>
        <w:t xml:space="preserve"> A special subset of i</w:t>
      </w:r>
      <w:r>
        <w:rPr>
          <w:szCs w:val="24"/>
        </w:rPr>
        <w:t xml:space="preserve">nterventions that are brief in duration, harmless, painless, not physically invasive, not likely to have a significant adverse lasting impact on the subjects, and the investigator has no reason to think the subjects will find the interventions offensive or embarrassing. </w:t>
      </w:r>
    </w:p>
    <w:p w14:paraId="4A5EA3B8" w14:textId="77777777" w:rsidR="006B4382" w:rsidRDefault="006B4382" w:rsidP="003E7021">
      <w:pPr>
        <w:tabs>
          <w:tab w:val="left" w:pos="360"/>
          <w:tab w:val="left" w:pos="720"/>
          <w:tab w:val="left" w:pos="1080"/>
        </w:tabs>
        <w:rPr>
          <w:szCs w:val="24"/>
        </w:rPr>
      </w:pPr>
    </w:p>
    <w:p w14:paraId="2BBB9646" w14:textId="755F019B" w:rsidR="00731F0E" w:rsidRDefault="00731F0E" w:rsidP="00731F0E">
      <w:pPr>
        <w:tabs>
          <w:tab w:val="left" w:pos="360"/>
          <w:tab w:val="left" w:pos="720"/>
          <w:tab w:val="left" w:pos="1080"/>
        </w:tabs>
        <w:rPr>
          <w:szCs w:val="24"/>
        </w:rPr>
      </w:pPr>
      <w:r>
        <w:rPr>
          <w:b/>
          <w:szCs w:val="24"/>
        </w:rPr>
        <w:lastRenderedPageBreak/>
        <w:t>Minimal risk:</w:t>
      </w:r>
      <w:r>
        <w:rPr>
          <w:szCs w:val="24"/>
        </w:rPr>
        <w:t xml:space="preserve"> Research where the probability and magnitude of harm or discomfort anticipated in the research are not greater than those ordinarily encountered in daily life or during the performance of routine physical or psychological examinations or tests. </w:t>
      </w:r>
    </w:p>
    <w:p w14:paraId="58CD9018" w14:textId="611DBB10" w:rsidR="004D16B9" w:rsidRDefault="004D16B9" w:rsidP="00731F0E">
      <w:pPr>
        <w:tabs>
          <w:tab w:val="left" w:pos="360"/>
          <w:tab w:val="left" w:pos="720"/>
          <w:tab w:val="left" w:pos="1080"/>
        </w:tabs>
        <w:rPr>
          <w:szCs w:val="24"/>
        </w:rPr>
      </w:pPr>
    </w:p>
    <w:p w14:paraId="4C9E468E" w14:textId="36EC86BA" w:rsidR="004D16B9" w:rsidRPr="004D16B9" w:rsidRDefault="004D16B9" w:rsidP="00731F0E">
      <w:pPr>
        <w:tabs>
          <w:tab w:val="left" w:pos="360"/>
          <w:tab w:val="left" w:pos="720"/>
          <w:tab w:val="left" w:pos="1080"/>
        </w:tabs>
        <w:rPr>
          <w:szCs w:val="24"/>
        </w:rPr>
      </w:pPr>
      <w:r w:rsidRPr="00517EC8">
        <w:rPr>
          <w:b/>
          <w:szCs w:val="24"/>
        </w:rPr>
        <w:t>Neonate:</w:t>
      </w:r>
      <w:r w:rsidRPr="00517EC8">
        <w:rPr>
          <w:szCs w:val="24"/>
        </w:rPr>
        <w:t xml:space="preserve"> A newborn. </w:t>
      </w:r>
      <w:r w:rsidRPr="00517EC8">
        <w:rPr>
          <w:i/>
          <w:szCs w:val="24"/>
        </w:rPr>
        <w:t>Nonviable neonate</w:t>
      </w:r>
      <w:r w:rsidRPr="00517EC8">
        <w:rPr>
          <w:szCs w:val="24"/>
        </w:rPr>
        <w:t xml:space="preserve"> means a neonate after delivery that, although living, is not viable. </w:t>
      </w:r>
      <w:r w:rsidRPr="00517EC8">
        <w:rPr>
          <w:i/>
          <w:szCs w:val="24"/>
        </w:rPr>
        <w:t>Viable neonate</w:t>
      </w:r>
      <w:r w:rsidRPr="00517EC8">
        <w:rPr>
          <w:szCs w:val="24"/>
        </w:rPr>
        <w:t xml:space="preserve"> means being able, after delivery, to survive to the point of independently maintaining heartbeat and respiration.</w:t>
      </w:r>
      <w:r>
        <w:rPr>
          <w:szCs w:val="24"/>
        </w:rPr>
        <w:t xml:space="preserve"> </w:t>
      </w:r>
    </w:p>
    <w:p w14:paraId="5680B965" w14:textId="77777777" w:rsidR="00731F0E" w:rsidRDefault="00731F0E" w:rsidP="00731F0E">
      <w:pPr>
        <w:tabs>
          <w:tab w:val="left" w:pos="360"/>
          <w:tab w:val="left" w:pos="720"/>
          <w:tab w:val="left" w:pos="1080"/>
        </w:tabs>
        <w:rPr>
          <w:szCs w:val="24"/>
        </w:rPr>
      </w:pPr>
    </w:p>
    <w:p w14:paraId="235539D9" w14:textId="77777777" w:rsidR="00731F0E" w:rsidRDefault="00731F0E" w:rsidP="00731F0E">
      <w:pPr>
        <w:tabs>
          <w:tab w:val="left" w:pos="360"/>
          <w:tab w:val="left" w:pos="720"/>
          <w:tab w:val="left" w:pos="1080"/>
        </w:tabs>
        <w:rPr>
          <w:szCs w:val="24"/>
        </w:rPr>
      </w:pPr>
      <w:r>
        <w:rPr>
          <w:b/>
          <w:szCs w:val="24"/>
        </w:rPr>
        <w:t>Parent:</w:t>
      </w:r>
      <w:r>
        <w:rPr>
          <w:szCs w:val="24"/>
        </w:rPr>
        <w:t xml:space="preserve"> A child’s biological or adoptive parent. </w:t>
      </w:r>
    </w:p>
    <w:p w14:paraId="179911BA" w14:textId="77777777" w:rsidR="00731F0E" w:rsidRDefault="00731F0E" w:rsidP="00731F0E">
      <w:pPr>
        <w:tabs>
          <w:tab w:val="left" w:pos="360"/>
          <w:tab w:val="left" w:pos="720"/>
          <w:tab w:val="left" w:pos="1080"/>
        </w:tabs>
        <w:rPr>
          <w:b/>
          <w:szCs w:val="24"/>
        </w:rPr>
      </w:pPr>
    </w:p>
    <w:p w14:paraId="6649C284" w14:textId="59FC17A3" w:rsidR="00731F0E" w:rsidRDefault="00731F0E" w:rsidP="00731F0E">
      <w:pPr>
        <w:tabs>
          <w:tab w:val="left" w:pos="360"/>
          <w:tab w:val="left" w:pos="720"/>
          <w:tab w:val="left" w:pos="1080"/>
        </w:tabs>
        <w:rPr>
          <w:szCs w:val="24"/>
        </w:rPr>
      </w:pPr>
      <w:r>
        <w:rPr>
          <w:b/>
          <w:szCs w:val="24"/>
        </w:rPr>
        <w:t>Permission:</w:t>
      </w:r>
      <w:r>
        <w:rPr>
          <w:szCs w:val="24"/>
        </w:rPr>
        <w:t xml:space="preserve"> The agreement of parent(s) or guardian to the participation of their child or ward in research. </w:t>
      </w:r>
    </w:p>
    <w:p w14:paraId="3723A7F9" w14:textId="6DEFDA8A" w:rsidR="004D16B9" w:rsidRDefault="004D16B9" w:rsidP="00731F0E">
      <w:pPr>
        <w:tabs>
          <w:tab w:val="left" w:pos="360"/>
          <w:tab w:val="left" w:pos="720"/>
          <w:tab w:val="left" w:pos="1080"/>
        </w:tabs>
        <w:rPr>
          <w:szCs w:val="24"/>
        </w:rPr>
      </w:pPr>
    </w:p>
    <w:p w14:paraId="259FCD3B" w14:textId="5FD9C15C" w:rsidR="004D16B9" w:rsidRPr="00517EC8" w:rsidRDefault="004D16B9" w:rsidP="00731F0E">
      <w:pPr>
        <w:tabs>
          <w:tab w:val="left" w:pos="360"/>
          <w:tab w:val="left" w:pos="720"/>
          <w:tab w:val="left" w:pos="1080"/>
        </w:tabs>
        <w:rPr>
          <w:szCs w:val="24"/>
        </w:rPr>
      </w:pPr>
      <w:r w:rsidRPr="00517EC8">
        <w:rPr>
          <w:b/>
          <w:szCs w:val="24"/>
        </w:rPr>
        <w:t>Pregnancy:</w:t>
      </w:r>
      <w:r w:rsidRPr="00517EC8">
        <w:rPr>
          <w:szCs w:val="24"/>
        </w:rPr>
        <w:t xml:space="preserve"> Encompasses the period of time from implantation until delivery. A woman shall assume to be pregnant if she exhibits any of the pertinent presumptive signs of pregnancy, such as missed menses, until the result of a pregnancy test are negative or until delivery.</w:t>
      </w:r>
    </w:p>
    <w:p w14:paraId="36B839C4" w14:textId="77777777" w:rsidR="00731F0E" w:rsidRDefault="00731F0E" w:rsidP="00731F0E">
      <w:pPr>
        <w:tabs>
          <w:tab w:val="left" w:pos="360"/>
          <w:tab w:val="left" w:pos="720"/>
          <w:tab w:val="left" w:pos="1080"/>
        </w:tabs>
        <w:rPr>
          <w:b/>
          <w:szCs w:val="24"/>
        </w:rPr>
      </w:pPr>
    </w:p>
    <w:p w14:paraId="548CD8B0" w14:textId="2AF94DC9" w:rsidR="00731F0E" w:rsidRDefault="00731F0E" w:rsidP="00731F0E">
      <w:pPr>
        <w:tabs>
          <w:tab w:val="left" w:pos="360"/>
          <w:tab w:val="left" w:pos="720"/>
          <w:tab w:val="left" w:pos="1080"/>
        </w:tabs>
        <w:rPr>
          <w:szCs w:val="24"/>
        </w:rPr>
      </w:pPr>
      <w:r>
        <w:rPr>
          <w:b/>
          <w:szCs w:val="24"/>
        </w:rPr>
        <w:t>Principal investigator</w:t>
      </w:r>
      <w:r w:rsidR="00C46BBE">
        <w:rPr>
          <w:b/>
          <w:szCs w:val="24"/>
        </w:rPr>
        <w:t>*</w:t>
      </w:r>
      <w:r>
        <w:rPr>
          <w:b/>
          <w:szCs w:val="24"/>
        </w:rPr>
        <w:t>:</w:t>
      </w:r>
      <w:r>
        <w:rPr>
          <w:szCs w:val="24"/>
        </w:rPr>
        <w:t xml:space="preserve"> The lead researcher (or researchers) on a project who takes responsibility for ensuring the project sets and follows ethical standards, remains in IRB compliance, and informs the IRB of any important changes or ethical issues that arise. </w:t>
      </w:r>
    </w:p>
    <w:p w14:paraId="3929E50C" w14:textId="1744CCB6" w:rsidR="004D16B9" w:rsidRDefault="004D16B9" w:rsidP="00731F0E">
      <w:pPr>
        <w:tabs>
          <w:tab w:val="left" w:pos="360"/>
          <w:tab w:val="left" w:pos="720"/>
          <w:tab w:val="left" w:pos="1080"/>
        </w:tabs>
        <w:rPr>
          <w:szCs w:val="24"/>
        </w:rPr>
      </w:pPr>
    </w:p>
    <w:p w14:paraId="456E234E" w14:textId="13BFA88D" w:rsidR="004D16B9" w:rsidRPr="00517EC8" w:rsidRDefault="004D16B9" w:rsidP="00731F0E">
      <w:pPr>
        <w:tabs>
          <w:tab w:val="left" w:pos="360"/>
          <w:tab w:val="left" w:pos="720"/>
          <w:tab w:val="left" w:pos="1080"/>
        </w:tabs>
        <w:rPr>
          <w:szCs w:val="24"/>
        </w:rPr>
      </w:pPr>
      <w:r w:rsidRPr="00517EC8">
        <w:rPr>
          <w:b/>
          <w:szCs w:val="24"/>
        </w:rPr>
        <w:t>Prisoner:</w:t>
      </w:r>
      <w:r w:rsidRPr="00517EC8">
        <w:rPr>
          <w:szCs w:val="24"/>
        </w:rPr>
        <w:t xml:space="preserve"> Any individual involuntarily confined or detained in a penal institution. The term is intended to encompass individuals sentenced to such institutions under a criminal or civil statute, individuals detained in other facilities by virtue of statutes or commitment procedures which provide alternatives to criminal prosecution or incarceration in a penal institution, and individuals detained pending arraignment, trial, or sentencing.</w:t>
      </w:r>
    </w:p>
    <w:p w14:paraId="3A61B287" w14:textId="77777777" w:rsidR="00731F0E" w:rsidRDefault="00731F0E" w:rsidP="003E7021">
      <w:pPr>
        <w:tabs>
          <w:tab w:val="left" w:pos="360"/>
          <w:tab w:val="left" w:pos="720"/>
          <w:tab w:val="left" w:pos="1080"/>
        </w:tabs>
        <w:rPr>
          <w:szCs w:val="24"/>
        </w:rPr>
      </w:pPr>
    </w:p>
    <w:p w14:paraId="510AAFAC" w14:textId="77777777" w:rsidR="006B4382" w:rsidRDefault="006B4382" w:rsidP="003E7021">
      <w:pPr>
        <w:tabs>
          <w:tab w:val="left" w:pos="360"/>
          <w:tab w:val="left" w:pos="720"/>
          <w:tab w:val="left" w:pos="1080"/>
        </w:tabs>
        <w:rPr>
          <w:szCs w:val="24"/>
        </w:rPr>
      </w:pPr>
      <w:r>
        <w:rPr>
          <w:b/>
          <w:szCs w:val="24"/>
        </w:rPr>
        <w:t>Private information:</w:t>
      </w:r>
      <w:r>
        <w:rPr>
          <w:szCs w:val="24"/>
        </w:rPr>
        <w:t xml:space="preserve"> Information about behavior that occurs in a context in which an individual can reasonably expect that no observation or recording is taking place, and information that has been provided for specific purposes by an individual and that the individual can reasonably expect will not be made public. </w:t>
      </w:r>
    </w:p>
    <w:p w14:paraId="22023007" w14:textId="77777777" w:rsidR="00731F0E" w:rsidRDefault="00731F0E" w:rsidP="003E7021">
      <w:pPr>
        <w:tabs>
          <w:tab w:val="left" w:pos="360"/>
          <w:tab w:val="left" w:pos="720"/>
          <w:tab w:val="left" w:pos="1080"/>
        </w:tabs>
        <w:rPr>
          <w:szCs w:val="24"/>
        </w:rPr>
      </w:pPr>
    </w:p>
    <w:p w14:paraId="48F94E84" w14:textId="77777777" w:rsidR="00731F0E" w:rsidRDefault="00731F0E" w:rsidP="00731F0E">
      <w:pPr>
        <w:tabs>
          <w:tab w:val="left" w:pos="360"/>
          <w:tab w:val="left" w:pos="720"/>
          <w:tab w:val="left" w:pos="1080"/>
        </w:tabs>
        <w:rPr>
          <w:szCs w:val="24"/>
        </w:rPr>
      </w:pPr>
      <w:r>
        <w:rPr>
          <w:b/>
          <w:szCs w:val="24"/>
        </w:rPr>
        <w:t>Secondary research</w:t>
      </w:r>
      <w:r w:rsidR="00C46BBE">
        <w:rPr>
          <w:b/>
          <w:szCs w:val="24"/>
        </w:rPr>
        <w:t>*</w:t>
      </w:r>
      <w:r>
        <w:rPr>
          <w:b/>
          <w:szCs w:val="24"/>
        </w:rPr>
        <w:t>:</w:t>
      </w:r>
      <w:r>
        <w:rPr>
          <w:szCs w:val="24"/>
        </w:rPr>
        <w:t xml:space="preserve"> Research involving pre-existing data sets, or research in which the data were collected for a separate project or reason and are being repurposed or reexamined by the current project. </w:t>
      </w:r>
    </w:p>
    <w:p w14:paraId="1F45ECDB" w14:textId="77777777" w:rsidR="00731F0E" w:rsidRDefault="00731F0E" w:rsidP="00731F0E">
      <w:pPr>
        <w:tabs>
          <w:tab w:val="left" w:pos="360"/>
          <w:tab w:val="left" w:pos="720"/>
          <w:tab w:val="left" w:pos="1080"/>
        </w:tabs>
        <w:rPr>
          <w:szCs w:val="24"/>
        </w:rPr>
      </w:pPr>
    </w:p>
    <w:p w14:paraId="589C4B4C" w14:textId="77777777" w:rsidR="00731F0E" w:rsidRDefault="00731F0E" w:rsidP="00731F0E">
      <w:pPr>
        <w:tabs>
          <w:tab w:val="left" w:pos="360"/>
          <w:tab w:val="left" w:pos="720"/>
          <w:tab w:val="left" w:pos="1080"/>
        </w:tabs>
        <w:rPr>
          <w:szCs w:val="24"/>
        </w:rPr>
      </w:pPr>
      <w:r>
        <w:rPr>
          <w:b/>
          <w:szCs w:val="24"/>
        </w:rPr>
        <w:t>Secondary review</w:t>
      </w:r>
      <w:r w:rsidR="00C46BBE">
        <w:rPr>
          <w:b/>
          <w:szCs w:val="24"/>
        </w:rPr>
        <w:t>*</w:t>
      </w:r>
      <w:r>
        <w:rPr>
          <w:b/>
          <w:szCs w:val="24"/>
        </w:rPr>
        <w:t>:</w:t>
      </w:r>
      <w:r>
        <w:rPr>
          <w:szCs w:val="24"/>
        </w:rPr>
        <w:t xml:space="preserve"> An IRB review conducted after a project has already received IRB approval, either from the same institution or from an IRB at a different institution; this may be required for projects conducted at multiple institutions or when approval for a project has expired and needs to be reviewed again.</w:t>
      </w:r>
    </w:p>
    <w:p w14:paraId="7F019638" w14:textId="77777777" w:rsidR="00A070E0" w:rsidRDefault="00A070E0" w:rsidP="003E7021">
      <w:pPr>
        <w:tabs>
          <w:tab w:val="left" w:pos="360"/>
          <w:tab w:val="left" w:pos="720"/>
          <w:tab w:val="left" w:pos="1080"/>
        </w:tabs>
        <w:rPr>
          <w:szCs w:val="24"/>
        </w:rPr>
      </w:pPr>
    </w:p>
    <w:p w14:paraId="7AECECF5" w14:textId="77777777" w:rsidR="00A070E0" w:rsidRPr="001C065C" w:rsidRDefault="00A070E0" w:rsidP="003E7021">
      <w:pPr>
        <w:tabs>
          <w:tab w:val="left" w:pos="360"/>
          <w:tab w:val="left" w:pos="720"/>
          <w:tab w:val="left" w:pos="1080"/>
        </w:tabs>
        <w:rPr>
          <w:szCs w:val="24"/>
        </w:rPr>
      </w:pPr>
      <w:r>
        <w:rPr>
          <w:b/>
          <w:szCs w:val="24"/>
        </w:rPr>
        <w:t>Vulnerable population</w:t>
      </w:r>
      <w:r w:rsidR="00C46BBE">
        <w:rPr>
          <w:b/>
          <w:szCs w:val="24"/>
        </w:rPr>
        <w:t>*</w:t>
      </w:r>
      <w:r>
        <w:rPr>
          <w:b/>
          <w:szCs w:val="24"/>
        </w:rPr>
        <w:t>:</w:t>
      </w:r>
      <w:r>
        <w:rPr>
          <w:szCs w:val="24"/>
        </w:rPr>
        <w:t xml:space="preserve"> </w:t>
      </w:r>
      <w:r w:rsidR="001C065C">
        <w:rPr>
          <w:szCs w:val="24"/>
        </w:rPr>
        <w:t xml:space="preserve">Categories of subjects that may have higher than normal potential for coercion or undue influence to participate in research. OHRP regulations specifically name </w:t>
      </w:r>
      <w:r w:rsidR="001C065C">
        <w:rPr>
          <w:i/>
          <w:szCs w:val="24"/>
        </w:rPr>
        <w:t>children</w:t>
      </w:r>
      <w:r w:rsidR="001C065C">
        <w:rPr>
          <w:szCs w:val="24"/>
        </w:rPr>
        <w:t xml:space="preserve">, </w:t>
      </w:r>
      <w:r w:rsidR="001C065C">
        <w:rPr>
          <w:i/>
          <w:szCs w:val="24"/>
        </w:rPr>
        <w:t>prisoners</w:t>
      </w:r>
      <w:r w:rsidR="001C065C">
        <w:rPr>
          <w:szCs w:val="24"/>
        </w:rPr>
        <w:t xml:space="preserve">, </w:t>
      </w:r>
      <w:r w:rsidR="001C065C">
        <w:rPr>
          <w:i/>
          <w:szCs w:val="24"/>
        </w:rPr>
        <w:t>individuals with impaired decision-making capacity</w:t>
      </w:r>
      <w:r w:rsidR="001C065C">
        <w:rPr>
          <w:szCs w:val="24"/>
        </w:rPr>
        <w:t xml:space="preserve">, and </w:t>
      </w:r>
      <w:r w:rsidR="001C065C">
        <w:rPr>
          <w:i/>
          <w:szCs w:val="24"/>
        </w:rPr>
        <w:t>economically or educationally disadvantaged persons</w:t>
      </w:r>
      <w:r w:rsidR="001C065C">
        <w:rPr>
          <w:szCs w:val="24"/>
        </w:rPr>
        <w:t xml:space="preserve"> as vulnerable populations, but this list is not exhaustive.</w:t>
      </w:r>
    </w:p>
    <w:p w14:paraId="6E4B74B4" w14:textId="77777777" w:rsidR="00463EE4" w:rsidRDefault="00463EE4" w:rsidP="003E7021">
      <w:pPr>
        <w:tabs>
          <w:tab w:val="left" w:pos="360"/>
          <w:tab w:val="left" w:pos="720"/>
          <w:tab w:val="left" w:pos="1080"/>
        </w:tabs>
        <w:rPr>
          <w:szCs w:val="24"/>
        </w:rPr>
      </w:pPr>
    </w:p>
    <w:p w14:paraId="26B3E5D8" w14:textId="77777777" w:rsidR="00463EE4" w:rsidRDefault="00463EE4" w:rsidP="00A25EB4">
      <w:pPr>
        <w:pStyle w:val="Heading1"/>
      </w:pPr>
      <w:bookmarkStart w:id="2" w:name="_Investigations_Not_Requiring"/>
      <w:bookmarkEnd w:id="2"/>
      <w:r>
        <w:lastRenderedPageBreak/>
        <w:t>Investigations Not Requiring IRB Review</w:t>
      </w:r>
    </w:p>
    <w:p w14:paraId="5E856808" w14:textId="77777777" w:rsidR="00463EE4" w:rsidRDefault="00463EE4" w:rsidP="00463EE4">
      <w:pPr>
        <w:tabs>
          <w:tab w:val="left" w:pos="360"/>
          <w:tab w:val="left" w:pos="720"/>
          <w:tab w:val="left" w:pos="1080"/>
        </w:tabs>
        <w:rPr>
          <w:szCs w:val="24"/>
        </w:rPr>
      </w:pPr>
    </w:p>
    <w:p w14:paraId="3EF4EF92" w14:textId="77777777" w:rsidR="00463EE4" w:rsidRPr="00463EE4" w:rsidRDefault="00463EE4" w:rsidP="00463EE4">
      <w:pPr>
        <w:tabs>
          <w:tab w:val="left" w:pos="360"/>
          <w:tab w:val="left" w:pos="720"/>
          <w:tab w:val="left" w:pos="1080"/>
        </w:tabs>
        <w:rPr>
          <w:b/>
          <w:szCs w:val="24"/>
        </w:rPr>
      </w:pPr>
      <w:r>
        <w:rPr>
          <w:b/>
          <w:szCs w:val="24"/>
        </w:rPr>
        <w:t>Non-Research Projects</w:t>
      </w:r>
    </w:p>
    <w:p w14:paraId="559786C2" w14:textId="2B48F453" w:rsidR="00463EE4" w:rsidRDefault="00463EE4" w:rsidP="00463EE4">
      <w:pPr>
        <w:tabs>
          <w:tab w:val="left" w:pos="360"/>
          <w:tab w:val="left" w:pos="720"/>
          <w:tab w:val="left" w:pos="1080"/>
        </w:tabs>
        <w:rPr>
          <w:szCs w:val="24"/>
        </w:rPr>
      </w:pPr>
      <w:r>
        <w:rPr>
          <w:szCs w:val="24"/>
        </w:rPr>
        <w:t xml:space="preserve">OHRP requires IRB review of some sort for any human </w:t>
      </w:r>
      <w:proofErr w:type="gramStart"/>
      <w:r>
        <w:rPr>
          <w:szCs w:val="24"/>
        </w:rPr>
        <w:t>subjects</w:t>
      </w:r>
      <w:proofErr w:type="gramEnd"/>
      <w:r>
        <w:rPr>
          <w:szCs w:val="24"/>
        </w:rPr>
        <w:t xml:space="preserve"> research conducted </w:t>
      </w:r>
      <w:r w:rsidR="00731F0E">
        <w:rPr>
          <w:szCs w:val="24"/>
        </w:rPr>
        <w:t>at</w:t>
      </w:r>
      <w:r>
        <w:rPr>
          <w:szCs w:val="24"/>
        </w:rPr>
        <w:t xml:space="preserve"> an institution</w:t>
      </w:r>
      <w:r w:rsidR="00731F0E">
        <w:rPr>
          <w:szCs w:val="24"/>
        </w:rPr>
        <w:t xml:space="preserve"> or using individuals from an institution. </w:t>
      </w:r>
      <w:r>
        <w:rPr>
          <w:szCs w:val="24"/>
        </w:rPr>
        <w:t>However</w:t>
      </w:r>
      <w:r w:rsidR="00B41315">
        <w:rPr>
          <w:szCs w:val="24"/>
        </w:rPr>
        <w:t xml:space="preserve">, </w:t>
      </w:r>
      <w:hyperlink r:id="rId11" w:anchor="se45.1.46_1102" w:history="1">
        <w:r w:rsidR="00B41315" w:rsidRPr="00517EC8">
          <w:rPr>
            <w:rStyle w:val="Hyperlink"/>
            <w:szCs w:val="24"/>
          </w:rPr>
          <w:t>section</w:t>
        </w:r>
        <w:r w:rsidR="00B41315" w:rsidRPr="00517EC8">
          <w:rPr>
            <w:rStyle w:val="Hyperlink"/>
            <w:szCs w:val="24"/>
          </w:rPr>
          <w:t xml:space="preserve"> </w:t>
        </w:r>
        <w:r w:rsidR="00B41315" w:rsidRPr="00517EC8">
          <w:rPr>
            <w:rStyle w:val="Hyperlink"/>
            <w:szCs w:val="24"/>
          </w:rPr>
          <w:t>46.102</w:t>
        </w:r>
      </w:hyperlink>
      <w:r w:rsidR="00B41315" w:rsidRPr="00517EC8">
        <w:rPr>
          <w:szCs w:val="24"/>
        </w:rPr>
        <w:t xml:space="preserve"> of 45 CFR 46</w:t>
      </w:r>
      <w:r>
        <w:rPr>
          <w:szCs w:val="24"/>
        </w:rPr>
        <w:t xml:space="preserve"> clarifies that this only applies to those types of investigations that OHRP has deemed “research.” The guidelines specify that the following forms of study are considered “non-research” and thus do not require review by the Northwest IRB:</w:t>
      </w:r>
    </w:p>
    <w:p w14:paraId="3119AEB3" w14:textId="77777777" w:rsidR="00463EE4" w:rsidRDefault="00463EE4" w:rsidP="00463EE4">
      <w:pPr>
        <w:tabs>
          <w:tab w:val="left" w:pos="360"/>
          <w:tab w:val="left" w:pos="720"/>
          <w:tab w:val="left" w:pos="1080"/>
        </w:tabs>
        <w:rPr>
          <w:szCs w:val="24"/>
        </w:rPr>
      </w:pPr>
    </w:p>
    <w:p w14:paraId="414FC3EC" w14:textId="77777777" w:rsidR="004C4495" w:rsidRDefault="00463EE4" w:rsidP="00463EE4">
      <w:pPr>
        <w:tabs>
          <w:tab w:val="left" w:pos="360"/>
          <w:tab w:val="left" w:pos="720"/>
          <w:tab w:val="left" w:pos="1080"/>
        </w:tabs>
        <w:rPr>
          <w:szCs w:val="24"/>
        </w:rPr>
      </w:pPr>
      <w:r>
        <w:rPr>
          <w:szCs w:val="24"/>
        </w:rPr>
        <w:tab/>
        <w:t>1. Activities whose focus is on the subjects of the study only; in other words, the investigator does not want to use data gathered to make general</w:t>
      </w:r>
      <w:r w:rsidR="00A25EB4">
        <w:rPr>
          <w:szCs w:val="24"/>
        </w:rPr>
        <w:t>ized</w:t>
      </w:r>
      <w:r>
        <w:rPr>
          <w:szCs w:val="24"/>
        </w:rPr>
        <w:t xml:space="preserve"> claims about behavi</w:t>
      </w:r>
      <w:r w:rsidR="00A25EB4">
        <w:rPr>
          <w:szCs w:val="24"/>
        </w:rPr>
        <w:t>or, cognition, etc. beyond the subjects</w:t>
      </w:r>
      <w:r>
        <w:rPr>
          <w:szCs w:val="24"/>
        </w:rPr>
        <w:t xml:space="preserve"> who actually participated in the study. Types of study specifically mentioned by 45 CFR 46 as non-research under this category are </w:t>
      </w:r>
      <w:r w:rsidRPr="00731F0E">
        <w:rPr>
          <w:b/>
          <w:i/>
          <w:szCs w:val="24"/>
          <w:u w:val="single"/>
        </w:rPr>
        <w:t>oral history</w:t>
      </w:r>
      <w:r w:rsidRPr="00731F0E">
        <w:rPr>
          <w:b/>
          <w:i/>
          <w:szCs w:val="24"/>
        </w:rPr>
        <w:t xml:space="preserve">, </w:t>
      </w:r>
      <w:r w:rsidRPr="00731F0E">
        <w:rPr>
          <w:b/>
          <w:i/>
          <w:szCs w:val="24"/>
          <w:u w:val="single"/>
        </w:rPr>
        <w:t>journalism</w:t>
      </w:r>
      <w:r w:rsidRPr="00731F0E">
        <w:rPr>
          <w:b/>
          <w:i/>
          <w:szCs w:val="24"/>
        </w:rPr>
        <w:t xml:space="preserve">, </w:t>
      </w:r>
      <w:r w:rsidRPr="00731F0E">
        <w:rPr>
          <w:b/>
          <w:i/>
          <w:szCs w:val="24"/>
          <w:u w:val="single"/>
        </w:rPr>
        <w:t>biography</w:t>
      </w:r>
      <w:r w:rsidRPr="00731F0E">
        <w:rPr>
          <w:b/>
          <w:i/>
          <w:szCs w:val="24"/>
        </w:rPr>
        <w:t xml:space="preserve">, </w:t>
      </w:r>
      <w:r w:rsidRPr="00731F0E">
        <w:rPr>
          <w:b/>
          <w:i/>
          <w:szCs w:val="24"/>
          <w:u w:val="single"/>
        </w:rPr>
        <w:t>literary criticism</w:t>
      </w:r>
      <w:r w:rsidRPr="00731F0E">
        <w:rPr>
          <w:b/>
          <w:i/>
          <w:szCs w:val="24"/>
        </w:rPr>
        <w:t xml:space="preserve">, </w:t>
      </w:r>
      <w:r w:rsidRPr="00731F0E">
        <w:rPr>
          <w:b/>
          <w:i/>
          <w:szCs w:val="24"/>
          <w:u w:val="single"/>
        </w:rPr>
        <w:t>legal research</w:t>
      </w:r>
      <w:r>
        <w:rPr>
          <w:szCs w:val="24"/>
        </w:rPr>
        <w:t xml:space="preserve">, and </w:t>
      </w:r>
      <w:r w:rsidRPr="00731F0E">
        <w:rPr>
          <w:b/>
          <w:i/>
          <w:szCs w:val="24"/>
          <w:u w:val="single"/>
        </w:rPr>
        <w:t>historical scholarship</w:t>
      </w:r>
      <w:r w:rsidRPr="00731F0E">
        <w:rPr>
          <w:b/>
          <w:i/>
          <w:szCs w:val="24"/>
        </w:rPr>
        <w:t>.</w:t>
      </w:r>
      <w:r>
        <w:rPr>
          <w:szCs w:val="24"/>
        </w:rPr>
        <w:t xml:space="preserve"> </w:t>
      </w:r>
    </w:p>
    <w:p w14:paraId="2C1C05BC" w14:textId="77777777" w:rsidR="004C4495" w:rsidRDefault="004C4495" w:rsidP="00463EE4">
      <w:pPr>
        <w:tabs>
          <w:tab w:val="left" w:pos="360"/>
          <w:tab w:val="left" w:pos="720"/>
          <w:tab w:val="left" w:pos="1080"/>
        </w:tabs>
        <w:rPr>
          <w:szCs w:val="24"/>
        </w:rPr>
      </w:pPr>
    </w:p>
    <w:p w14:paraId="4A14BE56" w14:textId="77777777" w:rsidR="004C4495" w:rsidRDefault="00AA7BB9" w:rsidP="00463EE4">
      <w:pPr>
        <w:tabs>
          <w:tab w:val="left" w:pos="360"/>
          <w:tab w:val="left" w:pos="720"/>
          <w:tab w:val="left" w:pos="1080"/>
        </w:tabs>
        <w:rPr>
          <w:szCs w:val="24"/>
        </w:rPr>
      </w:pPr>
      <w:r>
        <w:rPr>
          <w:szCs w:val="24"/>
        </w:rPr>
        <w:t>Other</w:t>
      </w:r>
      <w:r w:rsidR="004C4495">
        <w:rPr>
          <w:szCs w:val="24"/>
        </w:rPr>
        <w:t xml:space="preserve"> non-research categories apply only in rare circumstances and </w:t>
      </w:r>
      <w:r>
        <w:rPr>
          <w:szCs w:val="24"/>
        </w:rPr>
        <w:t>are unlikely to</w:t>
      </w:r>
      <w:r w:rsidR="004C4495">
        <w:rPr>
          <w:szCs w:val="24"/>
        </w:rPr>
        <w:t xml:space="preserve"> apply to your project. If you believe your project falls under one of the following, </w:t>
      </w:r>
      <w:r>
        <w:rPr>
          <w:szCs w:val="24"/>
        </w:rPr>
        <w:t xml:space="preserve">please </w:t>
      </w:r>
      <w:r w:rsidR="004C4495">
        <w:rPr>
          <w:szCs w:val="24"/>
        </w:rPr>
        <w:t xml:space="preserve">contact the Northwest IRB first before moving forward with the project to </w:t>
      </w:r>
      <w:r>
        <w:rPr>
          <w:szCs w:val="24"/>
        </w:rPr>
        <w:t>ensure that it</w:t>
      </w:r>
      <w:r w:rsidR="004C4495">
        <w:rPr>
          <w:szCs w:val="24"/>
        </w:rPr>
        <w:t xml:space="preserve"> does not require IRB review. </w:t>
      </w:r>
    </w:p>
    <w:p w14:paraId="18D6B632" w14:textId="77777777" w:rsidR="004C4495" w:rsidRDefault="004C4495" w:rsidP="00463EE4">
      <w:pPr>
        <w:tabs>
          <w:tab w:val="left" w:pos="360"/>
          <w:tab w:val="left" w:pos="720"/>
          <w:tab w:val="left" w:pos="1080"/>
        </w:tabs>
        <w:rPr>
          <w:szCs w:val="24"/>
        </w:rPr>
      </w:pPr>
    </w:p>
    <w:p w14:paraId="0018648D" w14:textId="77777777" w:rsidR="004C4495" w:rsidRDefault="004C4495" w:rsidP="00463EE4">
      <w:pPr>
        <w:tabs>
          <w:tab w:val="left" w:pos="360"/>
          <w:tab w:val="left" w:pos="720"/>
          <w:tab w:val="left" w:pos="1080"/>
        </w:tabs>
        <w:rPr>
          <w:szCs w:val="24"/>
        </w:rPr>
      </w:pPr>
      <w:r>
        <w:rPr>
          <w:szCs w:val="24"/>
        </w:rPr>
        <w:tab/>
        <w:t xml:space="preserve">2. Projects conducted by a public health authority which observe activity or collect and test information or biospecimens. </w:t>
      </w:r>
    </w:p>
    <w:p w14:paraId="42D6142B" w14:textId="77777777" w:rsidR="00463EE4" w:rsidRDefault="004C4495" w:rsidP="00463EE4">
      <w:pPr>
        <w:tabs>
          <w:tab w:val="left" w:pos="360"/>
          <w:tab w:val="left" w:pos="720"/>
          <w:tab w:val="left" w:pos="1080"/>
        </w:tabs>
        <w:rPr>
          <w:szCs w:val="24"/>
        </w:rPr>
      </w:pPr>
      <w:r>
        <w:rPr>
          <w:szCs w:val="24"/>
        </w:rPr>
        <w:tab/>
        <w:t xml:space="preserve">3. Projects conducted by a criminal justice agency, authorized by court order, where data </w:t>
      </w:r>
      <w:r w:rsidR="00AA7BB9">
        <w:rPr>
          <w:szCs w:val="24"/>
        </w:rPr>
        <w:t>are</w:t>
      </w:r>
      <w:r>
        <w:rPr>
          <w:szCs w:val="24"/>
        </w:rPr>
        <w:t xml:space="preserve"> collected solely for the purpose of criminal justice or investigative purposes.</w:t>
      </w:r>
    </w:p>
    <w:p w14:paraId="29D09023" w14:textId="77777777" w:rsidR="004C4495" w:rsidRDefault="004C4495" w:rsidP="00463EE4">
      <w:pPr>
        <w:tabs>
          <w:tab w:val="left" w:pos="360"/>
          <w:tab w:val="left" w:pos="720"/>
          <w:tab w:val="left" w:pos="1080"/>
        </w:tabs>
        <w:rPr>
          <w:szCs w:val="24"/>
        </w:rPr>
      </w:pPr>
      <w:r>
        <w:rPr>
          <w:szCs w:val="24"/>
        </w:rPr>
        <w:tab/>
        <w:t>4. Authorized operational activities in support of intelligence, homeland security, defense, or other national security missions.</w:t>
      </w:r>
    </w:p>
    <w:p w14:paraId="41366003" w14:textId="77777777" w:rsidR="00463EE4" w:rsidRDefault="00463EE4" w:rsidP="00463EE4">
      <w:pPr>
        <w:tabs>
          <w:tab w:val="left" w:pos="360"/>
          <w:tab w:val="left" w:pos="720"/>
          <w:tab w:val="left" w:pos="1080"/>
        </w:tabs>
        <w:rPr>
          <w:szCs w:val="24"/>
        </w:rPr>
      </w:pPr>
    </w:p>
    <w:p w14:paraId="5E0E3000" w14:textId="77777777" w:rsidR="00463EE4" w:rsidRPr="00463EE4" w:rsidRDefault="00463EE4" w:rsidP="00463EE4">
      <w:pPr>
        <w:tabs>
          <w:tab w:val="left" w:pos="360"/>
          <w:tab w:val="left" w:pos="720"/>
          <w:tab w:val="left" w:pos="1080"/>
        </w:tabs>
        <w:rPr>
          <w:szCs w:val="24"/>
        </w:rPr>
      </w:pPr>
      <w:r>
        <w:rPr>
          <w:szCs w:val="24"/>
        </w:rPr>
        <w:t>If your project involves human subjects and does not clearly fit under a category listed above, you should submit your project for IRB review. If you are unsure whether your project needs review, contact the Northwest IRB (</w:t>
      </w:r>
      <w:hyperlink r:id="rId12" w:history="1">
        <w:r w:rsidRPr="00D55CF7">
          <w:rPr>
            <w:rStyle w:val="Hyperlink"/>
            <w:szCs w:val="24"/>
          </w:rPr>
          <w:t>IRBNWMS@nwmissouri.edu</w:t>
        </w:r>
      </w:hyperlink>
      <w:r>
        <w:rPr>
          <w:szCs w:val="24"/>
        </w:rPr>
        <w:t>) for assistance.</w:t>
      </w:r>
    </w:p>
    <w:p w14:paraId="615452D4" w14:textId="77777777" w:rsidR="00463EE4" w:rsidRDefault="00463EE4" w:rsidP="003E7021">
      <w:pPr>
        <w:tabs>
          <w:tab w:val="left" w:pos="360"/>
          <w:tab w:val="left" w:pos="720"/>
          <w:tab w:val="left" w:pos="1080"/>
        </w:tabs>
        <w:rPr>
          <w:szCs w:val="24"/>
        </w:rPr>
      </w:pPr>
    </w:p>
    <w:p w14:paraId="7AFA7F41" w14:textId="77777777" w:rsidR="004C4495" w:rsidRDefault="004C4495" w:rsidP="003E7021">
      <w:pPr>
        <w:tabs>
          <w:tab w:val="left" w:pos="360"/>
          <w:tab w:val="left" w:pos="720"/>
          <w:tab w:val="left" w:pos="1080"/>
        </w:tabs>
        <w:rPr>
          <w:szCs w:val="24"/>
        </w:rPr>
      </w:pPr>
      <w:r>
        <w:rPr>
          <w:b/>
          <w:szCs w:val="24"/>
        </w:rPr>
        <w:t>Non-Human Animal Research</w:t>
      </w:r>
    </w:p>
    <w:p w14:paraId="76F0E48F" w14:textId="77777777" w:rsidR="004C4495" w:rsidRPr="004C4495" w:rsidRDefault="004C4495" w:rsidP="003E7021">
      <w:pPr>
        <w:tabs>
          <w:tab w:val="left" w:pos="360"/>
          <w:tab w:val="left" w:pos="720"/>
          <w:tab w:val="left" w:pos="1080"/>
        </w:tabs>
        <w:rPr>
          <w:szCs w:val="24"/>
        </w:rPr>
      </w:pPr>
      <w:r>
        <w:rPr>
          <w:szCs w:val="24"/>
        </w:rPr>
        <w:t>The Northwest IRB reviews human subjects research only. If your project involves non-human animals, you should contact the Northwest Animal Welfare Committee for more information on applications, requirements, and ethical guidelines to be followed.</w:t>
      </w:r>
    </w:p>
    <w:p w14:paraId="127D3D36" w14:textId="77777777" w:rsidR="004C4495" w:rsidRDefault="004C4495" w:rsidP="003E7021">
      <w:pPr>
        <w:tabs>
          <w:tab w:val="left" w:pos="360"/>
          <w:tab w:val="left" w:pos="720"/>
          <w:tab w:val="left" w:pos="1080"/>
        </w:tabs>
        <w:rPr>
          <w:szCs w:val="24"/>
        </w:rPr>
      </w:pPr>
    </w:p>
    <w:p w14:paraId="69A1EC73" w14:textId="77777777" w:rsidR="00B17DAE" w:rsidRDefault="00B17DAE" w:rsidP="003E7021">
      <w:pPr>
        <w:tabs>
          <w:tab w:val="left" w:pos="360"/>
          <w:tab w:val="left" w:pos="720"/>
          <w:tab w:val="left" w:pos="1080"/>
        </w:tabs>
        <w:rPr>
          <w:szCs w:val="24"/>
        </w:rPr>
      </w:pPr>
    </w:p>
    <w:p w14:paraId="03F8DB96" w14:textId="77777777" w:rsidR="00B17DAE" w:rsidRDefault="00B17DAE" w:rsidP="003E7021">
      <w:pPr>
        <w:tabs>
          <w:tab w:val="left" w:pos="360"/>
          <w:tab w:val="left" w:pos="720"/>
          <w:tab w:val="left" w:pos="1080"/>
        </w:tabs>
        <w:rPr>
          <w:szCs w:val="24"/>
        </w:rPr>
      </w:pPr>
    </w:p>
    <w:p w14:paraId="7D0CBADE" w14:textId="77777777" w:rsidR="00B17DAE" w:rsidRDefault="00B17DAE" w:rsidP="003E7021">
      <w:pPr>
        <w:tabs>
          <w:tab w:val="left" w:pos="360"/>
          <w:tab w:val="left" w:pos="720"/>
          <w:tab w:val="left" w:pos="1080"/>
        </w:tabs>
        <w:rPr>
          <w:szCs w:val="24"/>
        </w:rPr>
      </w:pPr>
    </w:p>
    <w:p w14:paraId="6C69CB62" w14:textId="77777777" w:rsidR="00B17DAE" w:rsidRDefault="00B17DAE" w:rsidP="003E7021">
      <w:pPr>
        <w:tabs>
          <w:tab w:val="left" w:pos="360"/>
          <w:tab w:val="left" w:pos="720"/>
          <w:tab w:val="left" w:pos="1080"/>
        </w:tabs>
        <w:rPr>
          <w:szCs w:val="24"/>
        </w:rPr>
      </w:pPr>
    </w:p>
    <w:p w14:paraId="31AC6ECE" w14:textId="77777777" w:rsidR="00B17DAE" w:rsidRDefault="00B17DAE" w:rsidP="003E7021">
      <w:pPr>
        <w:tabs>
          <w:tab w:val="left" w:pos="360"/>
          <w:tab w:val="left" w:pos="720"/>
          <w:tab w:val="left" w:pos="1080"/>
        </w:tabs>
        <w:rPr>
          <w:szCs w:val="24"/>
        </w:rPr>
      </w:pPr>
    </w:p>
    <w:p w14:paraId="3F23A695" w14:textId="77777777" w:rsidR="00B17DAE" w:rsidRDefault="00B17DAE" w:rsidP="003E7021">
      <w:pPr>
        <w:tabs>
          <w:tab w:val="left" w:pos="360"/>
          <w:tab w:val="left" w:pos="720"/>
          <w:tab w:val="left" w:pos="1080"/>
        </w:tabs>
        <w:rPr>
          <w:szCs w:val="24"/>
        </w:rPr>
      </w:pPr>
    </w:p>
    <w:p w14:paraId="55BA827C" w14:textId="77777777" w:rsidR="00B17DAE" w:rsidRDefault="00B17DAE" w:rsidP="003E7021">
      <w:pPr>
        <w:tabs>
          <w:tab w:val="left" w:pos="360"/>
          <w:tab w:val="left" w:pos="720"/>
          <w:tab w:val="left" w:pos="1080"/>
        </w:tabs>
        <w:rPr>
          <w:szCs w:val="24"/>
        </w:rPr>
      </w:pPr>
    </w:p>
    <w:p w14:paraId="6F2CBF83" w14:textId="77777777" w:rsidR="00B17DAE" w:rsidRDefault="00B17DAE" w:rsidP="003E7021">
      <w:pPr>
        <w:tabs>
          <w:tab w:val="left" w:pos="360"/>
          <w:tab w:val="left" w:pos="720"/>
          <w:tab w:val="left" w:pos="1080"/>
        </w:tabs>
        <w:rPr>
          <w:szCs w:val="24"/>
        </w:rPr>
      </w:pPr>
    </w:p>
    <w:p w14:paraId="22BBF715" w14:textId="77777777" w:rsidR="00B17DAE" w:rsidRDefault="00B17DAE" w:rsidP="003E7021">
      <w:pPr>
        <w:tabs>
          <w:tab w:val="left" w:pos="360"/>
          <w:tab w:val="left" w:pos="720"/>
          <w:tab w:val="left" w:pos="1080"/>
        </w:tabs>
        <w:rPr>
          <w:szCs w:val="24"/>
        </w:rPr>
      </w:pPr>
    </w:p>
    <w:p w14:paraId="2002A916" w14:textId="77777777" w:rsidR="00B17DAE" w:rsidRDefault="00B17DAE" w:rsidP="003E7021">
      <w:pPr>
        <w:tabs>
          <w:tab w:val="left" w:pos="360"/>
          <w:tab w:val="left" w:pos="720"/>
          <w:tab w:val="left" w:pos="1080"/>
        </w:tabs>
        <w:rPr>
          <w:szCs w:val="24"/>
        </w:rPr>
      </w:pPr>
    </w:p>
    <w:p w14:paraId="211D7D45" w14:textId="77777777" w:rsidR="00B17DAE" w:rsidRDefault="00B17DAE" w:rsidP="003E7021">
      <w:pPr>
        <w:tabs>
          <w:tab w:val="left" w:pos="360"/>
          <w:tab w:val="left" w:pos="720"/>
          <w:tab w:val="left" w:pos="1080"/>
        </w:tabs>
        <w:rPr>
          <w:szCs w:val="24"/>
        </w:rPr>
      </w:pPr>
    </w:p>
    <w:p w14:paraId="035B9676" w14:textId="77777777" w:rsidR="003E7021" w:rsidRDefault="00E72480" w:rsidP="00A25EB4">
      <w:pPr>
        <w:pStyle w:val="Heading1"/>
      </w:pPr>
      <w:bookmarkStart w:id="3" w:name="_Submission_and_Review"/>
      <w:bookmarkEnd w:id="3"/>
      <w:r>
        <w:lastRenderedPageBreak/>
        <w:t>Submission and Review Process</w:t>
      </w:r>
    </w:p>
    <w:p w14:paraId="6BA7F0E6" w14:textId="77777777" w:rsidR="00E72480" w:rsidRDefault="00E72480" w:rsidP="00E72480">
      <w:pPr>
        <w:tabs>
          <w:tab w:val="left" w:pos="360"/>
          <w:tab w:val="left" w:pos="720"/>
          <w:tab w:val="left" w:pos="1080"/>
        </w:tabs>
        <w:rPr>
          <w:szCs w:val="24"/>
        </w:rPr>
      </w:pPr>
    </w:p>
    <w:p w14:paraId="24D1A510" w14:textId="77777777" w:rsidR="00E72480" w:rsidRDefault="00E72480" w:rsidP="00E72480">
      <w:pPr>
        <w:tabs>
          <w:tab w:val="left" w:pos="360"/>
          <w:tab w:val="left" w:pos="720"/>
          <w:tab w:val="left" w:pos="1080"/>
        </w:tabs>
        <w:rPr>
          <w:szCs w:val="24"/>
        </w:rPr>
      </w:pPr>
      <w:r>
        <w:rPr>
          <w:szCs w:val="24"/>
        </w:rPr>
        <w:t>This section outlines the general process by which you should submit your proposal for review as well as the review process conducted by the IRB. The section also explains some differences between the exempt, expedited, and full review processes; more details on these differe</w:t>
      </w:r>
      <w:r w:rsidR="0096448D">
        <w:rPr>
          <w:szCs w:val="24"/>
        </w:rPr>
        <w:t>nces can be found in section 5 (</w:t>
      </w:r>
      <w:hyperlink w:anchor="_Types_of_IRB" w:history="1">
        <w:r w:rsidR="0096448D" w:rsidRPr="0096448D">
          <w:rPr>
            <w:rStyle w:val="Hyperlink"/>
            <w:szCs w:val="24"/>
          </w:rPr>
          <w:t>Types of IRB</w:t>
        </w:r>
        <w:r w:rsidR="0096448D" w:rsidRPr="0096448D">
          <w:rPr>
            <w:rStyle w:val="Hyperlink"/>
            <w:szCs w:val="24"/>
          </w:rPr>
          <w:t xml:space="preserve"> </w:t>
        </w:r>
        <w:r w:rsidR="0096448D" w:rsidRPr="0096448D">
          <w:rPr>
            <w:rStyle w:val="Hyperlink"/>
            <w:szCs w:val="24"/>
          </w:rPr>
          <w:t>Review</w:t>
        </w:r>
      </w:hyperlink>
      <w:r w:rsidR="0096448D">
        <w:rPr>
          <w:szCs w:val="24"/>
        </w:rPr>
        <w:t xml:space="preserve">). </w:t>
      </w:r>
    </w:p>
    <w:p w14:paraId="19B613E2" w14:textId="77777777" w:rsidR="00E72480" w:rsidRDefault="00E72480" w:rsidP="00E72480">
      <w:pPr>
        <w:tabs>
          <w:tab w:val="left" w:pos="360"/>
          <w:tab w:val="left" w:pos="720"/>
          <w:tab w:val="left" w:pos="1080"/>
        </w:tabs>
        <w:rPr>
          <w:szCs w:val="24"/>
        </w:rPr>
      </w:pPr>
    </w:p>
    <w:p w14:paraId="792579FF" w14:textId="77777777" w:rsidR="00E72480" w:rsidRDefault="00E72480" w:rsidP="00E72480">
      <w:pPr>
        <w:tabs>
          <w:tab w:val="left" w:pos="360"/>
          <w:tab w:val="left" w:pos="720"/>
          <w:tab w:val="left" w:pos="1080"/>
        </w:tabs>
        <w:rPr>
          <w:szCs w:val="24"/>
        </w:rPr>
      </w:pPr>
      <w:r>
        <w:rPr>
          <w:b/>
          <w:szCs w:val="24"/>
        </w:rPr>
        <w:t>Submitting an IRB Proposal</w:t>
      </w:r>
    </w:p>
    <w:p w14:paraId="2DC634FB" w14:textId="77777777" w:rsidR="00E72480" w:rsidRDefault="00E72480" w:rsidP="00E72480">
      <w:pPr>
        <w:tabs>
          <w:tab w:val="left" w:pos="360"/>
          <w:tab w:val="left" w:pos="720"/>
          <w:tab w:val="left" w:pos="1080"/>
        </w:tabs>
        <w:rPr>
          <w:szCs w:val="24"/>
        </w:rPr>
      </w:pPr>
      <w:r>
        <w:rPr>
          <w:szCs w:val="24"/>
        </w:rPr>
        <w:t xml:space="preserve">To be considered for review, investigators must submit several documents for evaluation and review. These documents typically include the following: </w:t>
      </w:r>
    </w:p>
    <w:p w14:paraId="27C1CDD3" w14:textId="77777777" w:rsidR="001F1B63" w:rsidRPr="00517EC8" w:rsidRDefault="00E72480" w:rsidP="00E72480">
      <w:pPr>
        <w:tabs>
          <w:tab w:val="left" w:pos="360"/>
          <w:tab w:val="left" w:pos="720"/>
          <w:tab w:val="left" w:pos="1080"/>
        </w:tabs>
        <w:rPr>
          <w:szCs w:val="24"/>
        </w:rPr>
      </w:pPr>
      <w:r>
        <w:rPr>
          <w:szCs w:val="24"/>
        </w:rPr>
        <w:tab/>
      </w:r>
      <w:r w:rsidRPr="00517EC8">
        <w:rPr>
          <w:szCs w:val="24"/>
        </w:rPr>
        <w:t>- IRB Application Form</w:t>
      </w:r>
    </w:p>
    <w:p w14:paraId="27EB5914" w14:textId="2D001758" w:rsidR="00E72480" w:rsidRDefault="001F1B63" w:rsidP="00E72480">
      <w:pPr>
        <w:tabs>
          <w:tab w:val="left" w:pos="360"/>
          <w:tab w:val="left" w:pos="720"/>
          <w:tab w:val="left" w:pos="1080"/>
        </w:tabs>
        <w:rPr>
          <w:szCs w:val="24"/>
        </w:rPr>
      </w:pPr>
      <w:r w:rsidRPr="00517EC8">
        <w:rPr>
          <w:szCs w:val="24"/>
        </w:rPr>
        <w:tab/>
        <w:t xml:space="preserve">- Proof of completion of </w:t>
      </w:r>
      <w:r w:rsidR="00FD3EEF" w:rsidRPr="00517EC8">
        <w:rPr>
          <w:szCs w:val="24"/>
        </w:rPr>
        <w:t>research</w:t>
      </w:r>
      <w:r w:rsidRPr="00517EC8">
        <w:rPr>
          <w:szCs w:val="24"/>
        </w:rPr>
        <w:t xml:space="preserve"> ethics training</w:t>
      </w:r>
      <w:r w:rsidR="00E72480">
        <w:rPr>
          <w:szCs w:val="24"/>
        </w:rPr>
        <w:t xml:space="preserve"> </w:t>
      </w:r>
      <w:r w:rsidR="003531C8">
        <w:rPr>
          <w:szCs w:val="24"/>
        </w:rPr>
        <w:t>[CITI Training]</w:t>
      </w:r>
    </w:p>
    <w:p w14:paraId="0AC50A38" w14:textId="77777777" w:rsidR="00E72480" w:rsidRDefault="00E72480" w:rsidP="00E72480">
      <w:pPr>
        <w:tabs>
          <w:tab w:val="left" w:pos="360"/>
          <w:tab w:val="left" w:pos="720"/>
          <w:tab w:val="left" w:pos="1080"/>
        </w:tabs>
        <w:rPr>
          <w:szCs w:val="24"/>
        </w:rPr>
      </w:pPr>
      <w:r>
        <w:rPr>
          <w:szCs w:val="24"/>
        </w:rPr>
        <w:tab/>
        <w:t>- Copies of all surveys and materials used in the project</w:t>
      </w:r>
    </w:p>
    <w:p w14:paraId="4425B16D" w14:textId="77777777" w:rsidR="00E72480" w:rsidRDefault="00E72480" w:rsidP="00E72480">
      <w:pPr>
        <w:tabs>
          <w:tab w:val="left" w:pos="360"/>
          <w:tab w:val="left" w:pos="720"/>
          <w:tab w:val="left" w:pos="1080"/>
        </w:tabs>
        <w:rPr>
          <w:szCs w:val="24"/>
        </w:rPr>
      </w:pPr>
      <w:r>
        <w:rPr>
          <w:szCs w:val="24"/>
        </w:rPr>
        <w:tab/>
        <w:t>- Informed consent statements (for research with adult subjects)</w:t>
      </w:r>
    </w:p>
    <w:p w14:paraId="75148D71" w14:textId="77777777" w:rsidR="00E72480" w:rsidRDefault="00E72480" w:rsidP="00E72480">
      <w:pPr>
        <w:tabs>
          <w:tab w:val="left" w:pos="360"/>
          <w:tab w:val="left" w:pos="720"/>
          <w:tab w:val="left" w:pos="1080"/>
        </w:tabs>
        <w:rPr>
          <w:szCs w:val="24"/>
        </w:rPr>
      </w:pPr>
      <w:r>
        <w:rPr>
          <w:szCs w:val="24"/>
        </w:rPr>
        <w:tab/>
        <w:t>- Assent and permission statements (for research with children)</w:t>
      </w:r>
    </w:p>
    <w:p w14:paraId="30832901" w14:textId="77777777" w:rsidR="00E72480" w:rsidRDefault="00E72480" w:rsidP="00E72480">
      <w:pPr>
        <w:tabs>
          <w:tab w:val="left" w:pos="360"/>
          <w:tab w:val="left" w:pos="720"/>
          <w:tab w:val="left" w:pos="1080"/>
        </w:tabs>
        <w:rPr>
          <w:szCs w:val="24"/>
        </w:rPr>
      </w:pPr>
      <w:r>
        <w:rPr>
          <w:szCs w:val="24"/>
        </w:rPr>
        <w:tab/>
        <w:t>- Recruitment materials</w:t>
      </w:r>
    </w:p>
    <w:p w14:paraId="32C8D611" w14:textId="77777777" w:rsidR="00E72480" w:rsidRDefault="00E72480" w:rsidP="00E72480">
      <w:pPr>
        <w:tabs>
          <w:tab w:val="left" w:pos="360"/>
          <w:tab w:val="left" w:pos="720"/>
          <w:tab w:val="left" w:pos="1080"/>
        </w:tabs>
        <w:rPr>
          <w:szCs w:val="24"/>
        </w:rPr>
      </w:pPr>
    </w:p>
    <w:p w14:paraId="5DC927AF" w14:textId="6790E2AF" w:rsidR="00E72480" w:rsidRDefault="00E72480" w:rsidP="00E72480">
      <w:pPr>
        <w:tabs>
          <w:tab w:val="left" w:pos="360"/>
          <w:tab w:val="left" w:pos="720"/>
          <w:tab w:val="left" w:pos="1080"/>
        </w:tabs>
        <w:rPr>
          <w:szCs w:val="24"/>
        </w:rPr>
      </w:pPr>
      <w:r>
        <w:rPr>
          <w:szCs w:val="24"/>
        </w:rPr>
        <w:t xml:space="preserve">Note that not all research projects will require all of the above documents; only those that will be used in your project must be submitted. For example, a project utilizing a pre-existing dataset will not need to submit informed consent statements as </w:t>
      </w:r>
      <w:r w:rsidR="004D16B9">
        <w:rPr>
          <w:szCs w:val="24"/>
        </w:rPr>
        <w:t>there will be no new data collection</w:t>
      </w:r>
      <w:r>
        <w:rPr>
          <w:szCs w:val="24"/>
        </w:rPr>
        <w:t>.</w:t>
      </w:r>
      <w:r w:rsidR="004D16B9">
        <w:rPr>
          <w:szCs w:val="24"/>
        </w:rPr>
        <w:t xml:space="preserve"> </w:t>
      </w:r>
      <w:r w:rsidR="004D16B9" w:rsidRPr="00517EC8">
        <w:rPr>
          <w:szCs w:val="24"/>
        </w:rPr>
        <w:t>Some projects may also need to submit additional documents. For instance, projects in which subjects will ingest a substance, such as food or dietary supplements, must submit the Ingested Substances and Dietary Supplements Form.</w:t>
      </w:r>
      <w:r>
        <w:rPr>
          <w:szCs w:val="24"/>
        </w:rPr>
        <w:t xml:space="preserve"> </w:t>
      </w:r>
    </w:p>
    <w:p w14:paraId="090458CB" w14:textId="77777777" w:rsidR="00E72480" w:rsidRDefault="00E72480" w:rsidP="00E72480">
      <w:pPr>
        <w:tabs>
          <w:tab w:val="left" w:pos="360"/>
          <w:tab w:val="left" w:pos="720"/>
          <w:tab w:val="left" w:pos="1080"/>
        </w:tabs>
        <w:rPr>
          <w:szCs w:val="24"/>
        </w:rPr>
      </w:pPr>
    </w:p>
    <w:p w14:paraId="06CF0CA9" w14:textId="5B7F8F88" w:rsidR="000461A5" w:rsidRDefault="00E72480" w:rsidP="00E72480">
      <w:pPr>
        <w:tabs>
          <w:tab w:val="left" w:pos="360"/>
          <w:tab w:val="left" w:pos="720"/>
          <w:tab w:val="left" w:pos="1080"/>
        </w:tabs>
        <w:rPr>
          <w:szCs w:val="24"/>
        </w:rPr>
      </w:pPr>
      <w:r>
        <w:rPr>
          <w:szCs w:val="24"/>
        </w:rPr>
        <w:t xml:space="preserve">The only exception is that </w:t>
      </w:r>
      <w:r w:rsidRPr="00E72480">
        <w:rPr>
          <w:b/>
          <w:szCs w:val="24"/>
          <w:u w:val="single"/>
        </w:rPr>
        <w:t>all</w:t>
      </w:r>
      <w:r w:rsidRPr="00E72480">
        <w:rPr>
          <w:b/>
          <w:szCs w:val="24"/>
        </w:rPr>
        <w:t xml:space="preserve"> projects must submit </w:t>
      </w:r>
      <w:r w:rsidR="00701E2A">
        <w:rPr>
          <w:b/>
          <w:szCs w:val="24"/>
        </w:rPr>
        <w:t>an</w:t>
      </w:r>
      <w:r w:rsidRPr="00E72480">
        <w:rPr>
          <w:b/>
          <w:szCs w:val="24"/>
        </w:rPr>
        <w:t xml:space="preserve"> IRB Application Form</w:t>
      </w:r>
      <w:r w:rsidR="001F1B63">
        <w:rPr>
          <w:b/>
          <w:szCs w:val="24"/>
        </w:rPr>
        <w:t xml:space="preserve"> </w:t>
      </w:r>
      <w:r w:rsidR="001F1B63" w:rsidRPr="00517EC8">
        <w:rPr>
          <w:b/>
          <w:szCs w:val="24"/>
        </w:rPr>
        <w:t xml:space="preserve">and proof of completion of </w:t>
      </w:r>
      <w:r w:rsidR="00FD3EEF" w:rsidRPr="00517EC8">
        <w:rPr>
          <w:b/>
          <w:szCs w:val="24"/>
        </w:rPr>
        <w:t>research</w:t>
      </w:r>
      <w:r w:rsidR="001F1B63" w:rsidRPr="00517EC8">
        <w:rPr>
          <w:b/>
          <w:szCs w:val="24"/>
        </w:rPr>
        <w:t xml:space="preserve"> ethics</w:t>
      </w:r>
      <w:r w:rsidR="003531C8">
        <w:rPr>
          <w:b/>
          <w:szCs w:val="24"/>
        </w:rPr>
        <w:t xml:space="preserve"> CITI</w:t>
      </w:r>
      <w:r w:rsidR="001F1B63" w:rsidRPr="00517EC8">
        <w:rPr>
          <w:b/>
          <w:szCs w:val="24"/>
        </w:rPr>
        <w:t xml:space="preserve"> </w:t>
      </w:r>
      <w:r w:rsidR="003531C8">
        <w:rPr>
          <w:b/>
          <w:szCs w:val="24"/>
        </w:rPr>
        <w:t>T</w:t>
      </w:r>
      <w:r w:rsidR="001F1B63" w:rsidRPr="00517EC8">
        <w:rPr>
          <w:b/>
          <w:szCs w:val="24"/>
        </w:rPr>
        <w:t>raining</w:t>
      </w:r>
      <w:r w:rsidR="000461A5" w:rsidRPr="00517EC8">
        <w:rPr>
          <w:b/>
          <w:szCs w:val="24"/>
        </w:rPr>
        <w:t>.</w:t>
      </w:r>
      <w:r w:rsidR="000461A5">
        <w:rPr>
          <w:szCs w:val="24"/>
        </w:rPr>
        <w:t xml:space="preserve"> </w:t>
      </w:r>
    </w:p>
    <w:p w14:paraId="5025699D" w14:textId="77777777" w:rsidR="000461A5" w:rsidRDefault="000461A5" w:rsidP="00E72480">
      <w:pPr>
        <w:tabs>
          <w:tab w:val="left" w:pos="360"/>
          <w:tab w:val="left" w:pos="720"/>
          <w:tab w:val="left" w:pos="1080"/>
        </w:tabs>
        <w:rPr>
          <w:szCs w:val="24"/>
        </w:rPr>
      </w:pPr>
    </w:p>
    <w:p w14:paraId="46518B0B" w14:textId="77777777" w:rsidR="000461A5" w:rsidRDefault="000461A5" w:rsidP="00E72480">
      <w:pPr>
        <w:tabs>
          <w:tab w:val="left" w:pos="360"/>
          <w:tab w:val="left" w:pos="720"/>
          <w:tab w:val="left" w:pos="1080"/>
        </w:tabs>
        <w:rPr>
          <w:szCs w:val="24"/>
        </w:rPr>
      </w:pPr>
      <w:r>
        <w:rPr>
          <w:b/>
          <w:szCs w:val="24"/>
        </w:rPr>
        <w:t>Where to Submit</w:t>
      </w:r>
    </w:p>
    <w:p w14:paraId="41500B20" w14:textId="77777777" w:rsidR="00B17DAE" w:rsidRPr="00050BEE" w:rsidRDefault="00B17DAE" w:rsidP="00B17DAE">
      <w:pPr>
        <w:tabs>
          <w:tab w:val="left" w:pos="360"/>
          <w:tab w:val="left" w:pos="720"/>
          <w:tab w:val="left" w:pos="1080"/>
        </w:tabs>
        <w:rPr>
          <w:szCs w:val="24"/>
        </w:rPr>
      </w:pPr>
      <w:r>
        <w:rPr>
          <w:szCs w:val="24"/>
        </w:rPr>
        <w:t>All materials should be submitted electronically to the Northwest IRB email address (</w:t>
      </w:r>
      <w:hyperlink r:id="rId13" w:history="1">
        <w:r w:rsidRPr="00D55CF7">
          <w:rPr>
            <w:rStyle w:val="Hyperlink"/>
            <w:szCs w:val="24"/>
          </w:rPr>
          <w:t>IRBNWMS@nwmissouri.edu</w:t>
        </w:r>
      </w:hyperlink>
      <w:r>
        <w:rPr>
          <w:szCs w:val="24"/>
        </w:rPr>
        <w:t xml:space="preserve">). Any necessary supplementary documents should be included as attachments to your electronic submission. </w:t>
      </w:r>
    </w:p>
    <w:p w14:paraId="36C79435" w14:textId="77777777" w:rsidR="000461A5" w:rsidRDefault="000461A5" w:rsidP="00E72480">
      <w:pPr>
        <w:tabs>
          <w:tab w:val="left" w:pos="360"/>
          <w:tab w:val="left" w:pos="720"/>
          <w:tab w:val="left" w:pos="1080"/>
        </w:tabs>
        <w:rPr>
          <w:szCs w:val="24"/>
        </w:rPr>
      </w:pPr>
    </w:p>
    <w:p w14:paraId="218D76F8" w14:textId="77777777" w:rsidR="000461A5" w:rsidRDefault="000461A5" w:rsidP="00E72480">
      <w:pPr>
        <w:tabs>
          <w:tab w:val="left" w:pos="360"/>
          <w:tab w:val="left" w:pos="720"/>
          <w:tab w:val="left" w:pos="1080"/>
        </w:tabs>
        <w:rPr>
          <w:szCs w:val="24"/>
        </w:rPr>
      </w:pPr>
      <w:r>
        <w:rPr>
          <w:b/>
          <w:szCs w:val="24"/>
        </w:rPr>
        <w:t>Signatures</w:t>
      </w:r>
    </w:p>
    <w:p w14:paraId="4B19C708" w14:textId="77777777" w:rsidR="00B831F2" w:rsidRDefault="00B831F2" w:rsidP="00E72480">
      <w:pPr>
        <w:tabs>
          <w:tab w:val="left" w:pos="360"/>
          <w:tab w:val="left" w:pos="720"/>
          <w:tab w:val="left" w:pos="1080"/>
        </w:tabs>
        <w:rPr>
          <w:szCs w:val="24"/>
        </w:rPr>
      </w:pPr>
      <w:r w:rsidRPr="00B831F2">
        <w:rPr>
          <w:szCs w:val="24"/>
        </w:rPr>
        <w:t>All applications must include an electronic signature on the application form. To electronically sign your application, simply sign and date your name in the signature line at the end of your application. If you are a student researcher, you should also send the application form to your faculty advisor for review; they will also need to sign and date the form before you submit it. If you prefer to sign your application physically, you may also print the application, sign and date it, and then email your documents to the Northwest IRB email address.</w:t>
      </w:r>
    </w:p>
    <w:p w14:paraId="36F56DED" w14:textId="77777777" w:rsidR="00A9590A" w:rsidRDefault="00B831F2" w:rsidP="00E72480">
      <w:pPr>
        <w:tabs>
          <w:tab w:val="left" w:pos="360"/>
          <w:tab w:val="left" w:pos="720"/>
          <w:tab w:val="left" w:pos="1080"/>
        </w:tabs>
        <w:rPr>
          <w:szCs w:val="24"/>
        </w:rPr>
      </w:pPr>
      <w:r>
        <w:rPr>
          <w:szCs w:val="24"/>
        </w:rPr>
        <w:t xml:space="preserve"> </w:t>
      </w:r>
    </w:p>
    <w:p w14:paraId="0086E5C8" w14:textId="77777777" w:rsidR="00EF0F5B" w:rsidRDefault="00EF0F5B" w:rsidP="00E72480">
      <w:pPr>
        <w:tabs>
          <w:tab w:val="left" w:pos="360"/>
          <w:tab w:val="left" w:pos="720"/>
          <w:tab w:val="left" w:pos="1080"/>
        </w:tabs>
        <w:rPr>
          <w:szCs w:val="24"/>
        </w:rPr>
      </w:pPr>
      <w:r>
        <w:rPr>
          <w:b/>
          <w:szCs w:val="24"/>
        </w:rPr>
        <w:t>IRB Review Process</w:t>
      </w:r>
    </w:p>
    <w:p w14:paraId="5229E479" w14:textId="77777777" w:rsidR="00E72480" w:rsidRDefault="00EF0F5B" w:rsidP="00E72480">
      <w:pPr>
        <w:tabs>
          <w:tab w:val="left" w:pos="360"/>
          <w:tab w:val="left" w:pos="720"/>
          <w:tab w:val="left" w:pos="1080"/>
        </w:tabs>
        <w:rPr>
          <w:szCs w:val="24"/>
        </w:rPr>
      </w:pPr>
      <w:r>
        <w:rPr>
          <w:szCs w:val="24"/>
        </w:rPr>
        <w:t xml:space="preserve">Once your materials are submitted, they will be sent out for review which will be conducted by one or more members of the Northwest IRB Committee. </w:t>
      </w:r>
      <w:r w:rsidR="00CB45E3">
        <w:rPr>
          <w:szCs w:val="24"/>
        </w:rPr>
        <w:t xml:space="preserve">IRB review considers only whether the study meets the requirements for ethical research outlined by OHRP, not the quality of the research questions or methodologies. </w:t>
      </w:r>
      <w:r>
        <w:rPr>
          <w:szCs w:val="24"/>
        </w:rPr>
        <w:t xml:space="preserve">The number of reviewers, length of review time, and complexity of review will depend </w:t>
      </w:r>
      <w:r w:rsidR="00650249">
        <w:rPr>
          <w:szCs w:val="24"/>
        </w:rPr>
        <w:t>up</w:t>
      </w:r>
      <w:r>
        <w:rPr>
          <w:szCs w:val="24"/>
        </w:rPr>
        <w:t>on which application was submitted:</w:t>
      </w:r>
    </w:p>
    <w:p w14:paraId="2C2EE65A" w14:textId="77777777" w:rsidR="00EF0F5B" w:rsidRDefault="00EF0F5B" w:rsidP="00E72480">
      <w:pPr>
        <w:tabs>
          <w:tab w:val="left" w:pos="360"/>
          <w:tab w:val="left" w:pos="720"/>
          <w:tab w:val="left" w:pos="1080"/>
        </w:tabs>
        <w:rPr>
          <w:szCs w:val="24"/>
        </w:rPr>
      </w:pPr>
    </w:p>
    <w:p w14:paraId="1E47DB52" w14:textId="77777777" w:rsidR="00EF0F5B" w:rsidRDefault="00EF0F5B" w:rsidP="00E72480">
      <w:pPr>
        <w:tabs>
          <w:tab w:val="left" w:pos="360"/>
          <w:tab w:val="left" w:pos="720"/>
          <w:tab w:val="left" w:pos="1080"/>
        </w:tabs>
        <w:rPr>
          <w:szCs w:val="24"/>
        </w:rPr>
      </w:pPr>
      <w:r>
        <w:rPr>
          <w:szCs w:val="24"/>
        </w:rPr>
        <w:tab/>
        <w:t>- Exempt IRB applications involving adult subjects are typically r</w:t>
      </w:r>
      <w:r w:rsidR="00650249">
        <w:rPr>
          <w:szCs w:val="24"/>
        </w:rPr>
        <w:t>eviewed by one committee member; initial review is usually</w:t>
      </w:r>
      <w:r>
        <w:rPr>
          <w:szCs w:val="24"/>
        </w:rPr>
        <w:t xml:space="preserve"> completed within one week of submission.</w:t>
      </w:r>
    </w:p>
    <w:p w14:paraId="45B59D59" w14:textId="77777777" w:rsidR="00EF0F5B" w:rsidRDefault="00EF0F5B" w:rsidP="00E72480">
      <w:pPr>
        <w:tabs>
          <w:tab w:val="left" w:pos="360"/>
          <w:tab w:val="left" w:pos="720"/>
          <w:tab w:val="left" w:pos="1080"/>
        </w:tabs>
        <w:rPr>
          <w:szCs w:val="24"/>
        </w:rPr>
      </w:pPr>
      <w:r>
        <w:rPr>
          <w:szCs w:val="24"/>
        </w:rPr>
        <w:tab/>
        <w:t>- Exempt IRB applications involving child subjects are typically reviewed by 2-3 committee members, at least one of which has exper</w:t>
      </w:r>
      <w:r w:rsidR="00650249">
        <w:rPr>
          <w:szCs w:val="24"/>
        </w:rPr>
        <w:t xml:space="preserve">tise in research with children; initial review is usually </w:t>
      </w:r>
      <w:r>
        <w:rPr>
          <w:szCs w:val="24"/>
        </w:rPr>
        <w:t>completed within one week of submission.</w:t>
      </w:r>
    </w:p>
    <w:p w14:paraId="636240E3" w14:textId="77777777" w:rsidR="00EF0F5B" w:rsidRDefault="00EF0F5B" w:rsidP="00E72480">
      <w:pPr>
        <w:tabs>
          <w:tab w:val="left" w:pos="360"/>
          <w:tab w:val="left" w:pos="720"/>
          <w:tab w:val="left" w:pos="1080"/>
        </w:tabs>
        <w:rPr>
          <w:szCs w:val="24"/>
        </w:rPr>
      </w:pPr>
      <w:r>
        <w:rPr>
          <w:szCs w:val="24"/>
        </w:rPr>
        <w:tab/>
        <w:t xml:space="preserve">- Expedited IRB applications are typically reviewed by 2-3 committee members and </w:t>
      </w:r>
      <w:r w:rsidR="00650249">
        <w:rPr>
          <w:szCs w:val="24"/>
        </w:rPr>
        <w:t>initial reviews are usually</w:t>
      </w:r>
      <w:r>
        <w:rPr>
          <w:szCs w:val="24"/>
        </w:rPr>
        <w:t xml:space="preserve"> completed within 1-2 weeks of submission.</w:t>
      </w:r>
      <w:r w:rsidR="00650249">
        <w:rPr>
          <w:szCs w:val="24"/>
        </w:rPr>
        <w:t xml:space="preserve"> The expedited review process does not vary based on</w:t>
      </w:r>
      <w:r>
        <w:rPr>
          <w:szCs w:val="24"/>
        </w:rPr>
        <w:t xml:space="preserve"> subject age, though expedited projects with child subjects will include at least one member with expertise in research with children.</w:t>
      </w:r>
    </w:p>
    <w:p w14:paraId="4B603156" w14:textId="77777777" w:rsidR="00EF0F5B" w:rsidRPr="00E72480" w:rsidRDefault="00EF0F5B" w:rsidP="00E72480">
      <w:pPr>
        <w:tabs>
          <w:tab w:val="left" w:pos="360"/>
          <w:tab w:val="left" w:pos="720"/>
          <w:tab w:val="left" w:pos="1080"/>
        </w:tabs>
        <w:rPr>
          <w:szCs w:val="24"/>
        </w:rPr>
      </w:pPr>
      <w:r>
        <w:rPr>
          <w:szCs w:val="24"/>
        </w:rPr>
        <w:tab/>
        <w:t xml:space="preserve">- Full IRB applications are reviewed and discussed by the full committee during a physical meeting (or, in extreme circumstances, a virtual meeting). This meeting requires attendance of at least 50% of committee members and must include a </w:t>
      </w:r>
      <w:r>
        <w:rPr>
          <w:i/>
          <w:szCs w:val="24"/>
        </w:rPr>
        <w:t>non-scientist</w:t>
      </w:r>
      <w:r>
        <w:rPr>
          <w:szCs w:val="24"/>
        </w:rPr>
        <w:t xml:space="preserve"> </w:t>
      </w:r>
      <w:r w:rsidR="0096448D">
        <w:rPr>
          <w:szCs w:val="24"/>
        </w:rPr>
        <w:t xml:space="preserve">IRB </w:t>
      </w:r>
      <w:r>
        <w:rPr>
          <w:szCs w:val="24"/>
        </w:rPr>
        <w:t xml:space="preserve">member in attendance. Full IRB reviews are usually completed within one month of submission. </w:t>
      </w:r>
    </w:p>
    <w:p w14:paraId="44518729" w14:textId="77777777" w:rsidR="003E7021" w:rsidRDefault="003E7021" w:rsidP="003E7021">
      <w:pPr>
        <w:tabs>
          <w:tab w:val="left" w:pos="360"/>
          <w:tab w:val="left" w:pos="720"/>
          <w:tab w:val="left" w:pos="1080"/>
        </w:tabs>
        <w:rPr>
          <w:szCs w:val="24"/>
        </w:rPr>
      </w:pPr>
    </w:p>
    <w:p w14:paraId="06BAFE59" w14:textId="77777777" w:rsidR="003E7021" w:rsidRDefault="00CB45E3" w:rsidP="003E7021">
      <w:pPr>
        <w:tabs>
          <w:tab w:val="left" w:pos="360"/>
          <w:tab w:val="left" w:pos="720"/>
          <w:tab w:val="left" w:pos="1080"/>
        </w:tabs>
        <w:rPr>
          <w:szCs w:val="24"/>
        </w:rPr>
      </w:pPr>
      <w:r>
        <w:rPr>
          <w:b/>
          <w:szCs w:val="24"/>
        </w:rPr>
        <w:t>IRB Decisions and Re-Submission</w:t>
      </w:r>
    </w:p>
    <w:p w14:paraId="4EBC56A0" w14:textId="77777777" w:rsidR="00CB45E3" w:rsidRDefault="00CB45E3" w:rsidP="003E7021">
      <w:pPr>
        <w:tabs>
          <w:tab w:val="left" w:pos="360"/>
          <w:tab w:val="left" w:pos="720"/>
          <w:tab w:val="left" w:pos="1080"/>
        </w:tabs>
        <w:rPr>
          <w:szCs w:val="24"/>
        </w:rPr>
      </w:pPr>
      <w:r>
        <w:rPr>
          <w:szCs w:val="24"/>
        </w:rPr>
        <w:t xml:space="preserve">Once the Northwest IRB has reviewed your application, a decision will be made regarding whether your project can be approved in its current form. If your project is approved, you will be contacted through email by the chair of the Northwest IRB. The chair will provide </w:t>
      </w:r>
      <w:proofErr w:type="gramStart"/>
      <w:r>
        <w:rPr>
          <w:szCs w:val="24"/>
        </w:rPr>
        <w:t>you</w:t>
      </w:r>
      <w:proofErr w:type="gramEnd"/>
      <w:r>
        <w:rPr>
          <w:szCs w:val="24"/>
        </w:rPr>
        <w:t xml:space="preserve"> an IRB approval code (typically a </w:t>
      </w:r>
      <w:proofErr w:type="gramStart"/>
      <w:r>
        <w:rPr>
          <w:szCs w:val="24"/>
        </w:rPr>
        <w:t>seven digit</w:t>
      </w:r>
      <w:proofErr w:type="gramEnd"/>
      <w:r>
        <w:rPr>
          <w:szCs w:val="24"/>
        </w:rPr>
        <w:t xml:space="preserve"> number) and an approval letter signed by the chair and stating the terms of your approval. </w:t>
      </w:r>
    </w:p>
    <w:p w14:paraId="2A541E1B" w14:textId="77777777" w:rsidR="00CB45E3" w:rsidRDefault="00CB45E3" w:rsidP="003E7021">
      <w:pPr>
        <w:tabs>
          <w:tab w:val="left" w:pos="360"/>
          <w:tab w:val="left" w:pos="720"/>
          <w:tab w:val="left" w:pos="1080"/>
        </w:tabs>
        <w:rPr>
          <w:szCs w:val="24"/>
        </w:rPr>
      </w:pPr>
    </w:p>
    <w:p w14:paraId="7813AD73" w14:textId="77777777" w:rsidR="00A5115F" w:rsidRDefault="00CB45E3" w:rsidP="003E7021">
      <w:pPr>
        <w:tabs>
          <w:tab w:val="left" w:pos="360"/>
          <w:tab w:val="left" w:pos="720"/>
          <w:tab w:val="left" w:pos="1080"/>
        </w:tabs>
        <w:rPr>
          <w:szCs w:val="24"/>
        </w:rPr>
      </w:pPr>
      <w:r>
        <w:rPr>
          <w:szCs w:val="24"/>
        </w:rPr>
        <w:t>It is common for reviewers to ask for revisions to your procedures or materials prior to granting approval. In these cases, the chair will contact you through email and explain any revisions to be made prior to approving your project for data collection. These changes can usually be made through a reply email with procedural questions answered and/or new versions of documents submitted.</w:t>
      </w:r>
    </w:p>
    <w:p w14:paraId="25F20519" w14:textId="77777777" w:rsidR="00A5115F" w:rsidRDefault="00A5115F" w:rsidP="003E7021">
      <w:pPr>
        <w:tabs>
          <w:tab w:val="left" w:pos="360"/>
          <w:tab w:val="left" w:pos="720"/>
          <w:tab w:val="left" w:pos="1080"/>
        </w:tabs>
        <w:rPr>
          <w:szCs w:val="24"/>
        </w:rPr>
      </w:pPr>
    </w:p>
    <w:p w14:paraId="50BA4E59" w14:textId="77777777" w:rsidR="00A5115F" w:rsidRDefault="00A5115F" w:rsidP="003E7021">
      <w:pPr>
        <w:tabs>
          <w:tab w:val="left" w:pos="360"/>
          <w:tab w:val="left" w:pos="720"/>
          <w:tab w:val="left" w:pos="1080"/>
        </w:tabs>
        <w:rPr>
          <w:szCs w:val="24"/>
        </w:rPr>
      </w:pPr>
      <w:r>
        <w:rPr>
          <w:szCs w:val="24"/>
        </w:rPr>
        <w:t xml:space="preserve">In certain rare cases, a full IRB application may be denied by the IRB committee based on its high risk of subject harm. If you think your project may have a high chance of harming subjects and would like to discuss it, </w:t>
      </w:r>
      <w:r w:rsidR="00650249">
        <w:rPr>
          <w:szCs w:val="24"/>
        </w:rPr>
        <w:t>please</w:t>
      </w:r>
      <w:r>
        <w:rPr>
          <w:szCs w:val="24"/>
        </w:rPr>
        <w:t xml:space="preserve"> contact the Northwest IRB</w:t>
      </w:r>
      <w:r w:rsidR="00650249">
        <w:rPr>
          <w:szCs w:val="24"/>
        </w:rPr>
        <w:t xml:space="preserve"> (</w:t>
      </w:r>
      <w:hyperlink r:id="rId14" w:history="1">
        <w:r w:rsidR="00650249" w:rsidRPr="009B5F0C">
          <w:rPr>
            <w:rStyle w:val="Hyperlink"/>
            <w:szCs w:val="24"/>
          </w:rPr>
          <w:t>IRBNWMS@nwmissouri.edu</w:t>
        </w:r>
      </w:hyperlink>
      <w:r w:rsidR="00650249">
        <w:rPr>
          <w:szCs w:val="24"/>
        </w:rPr>
        <w:t xml:space="preserve">) </w:t>
      </w:r>
      <w:r>
        <w:rPr>
          <w:szCs w:val="24"/>
        </w:rPr>
        <w:t>prior to submitting your application.</w:t>
      </w:r>
    </w:p>
    <w:p w14:paraId="165C8400" w14:textId="77777777" w:rsidR="00A5115F" w:rsidRDefault="00A5115F" w:rsidP="003E7021">
      <w:pPr>
        <w:tabs>
          <w:tab w:val="left" w:pos="360"/>
          <w:tab w:val="left" w:pos="720"/>
          <w:tab w:val="left" w:pos="1080"/>
        </w:tabs>
        <w:rPr>
          <w:szCs w:val="24"/>
        </w:rPr>
      </w:pPr>
    </w:p>
    <w:p w14:paraId="7640BB67" w14:textId="75EBF5D5" w:rsidR="00404D0E" w:rsidRDefault="00404D0E" w:rsidP="003E7021">
      <w:pPr>
        <w:tabs>
          <w:tab w:val="left" w:pos="360"/>
          <w:tab w:val="left" w:pos="720"/>
          <w:tab w:val="left" w:pos="1080"/>
        </w:tabs>
        <w:rPr>
          <w:szCs w:val="24"/>
        </w:rPr>
      </w:pPr>
      <w:r>
        <w:rPr>
          <w:b/>
          <w:szCs w:val="24"/>
        </w:rPr>
        <w:t xml:space="preserve">Protocol Changes </w:t>
      </w:r>
      <w:r w:rsidR="00DE4404">
        <w:rPr>
          <w:b/>
          <w:szCs w:val="24"/>
        </w:rPr>
        <w:t>After</w:t>
      </w:r>
      <w:r>
        <w:rPr>
          <w:b/>
          <w:szCs w:val="24"/>
        </w:rPr>
        <w:t xml:space="preserve"> IRB Approval</w:t>
      </w:r>
      <w:r>
        <w:rPr>
          <w:szCs w:val="24"/>
        </w:rPr>
        <w:t xml:space="preserve"> </w:t>
      </w:r>
    </w:p>
    <w:p w14:paraId="2C626298" w14:textId="25436803" w:rsidR="003435A7" w:rsidRDefault="00404D0E" w:rsidP="003E7021">
      <w:pPr>
        <w:tabs>
          <w:tab w:val="left" w:pos="360"/>
          <w:tab w:val="left" w:pos="720"/>
          <w:tab w:val="left" w:pos="1080"/>
        </w:tabs>
        <w:rPr>
          <w:szCs w:val="24"/>
        </w:rPr>
      </w:pPr>
      <w:r>
        <w:rPr>
          <w:szCs w:val="24"/>
        </w:rPr>
        <w:t xml:space="preserve">Sometimes, unexpected issues or problems arise that require the protocols and procedures of a research project to be changed after the project has begun. It is important to understand that IRB approval is only granted to a project in the state that it was submitted and reviewed by the Northwest IRB committee. If any changes to protocol or procedures are made following IRB approval, the principal investigator must submit a </w:t>
      </w:r>
      <w:r w:rsidR="003531C8" w:rsidRPr="003531C8">
        <w:rPr>
          <w:i/>
          <w:iCs/>
        </w:rPr>
        <w:t>Protocol Change Form</w:t>
      </w:r>
      <w:r w:rsidR="003531C8">
        <w:t xml:space="preserve"> </w:t>
      </w:r>
      <w:r>
        <w:rPr>
          <w:szCs w:val="24"/>
        </w:rPr>
        <w:t xml:space="preserve">through the Northwest IRB email address. </w:t>
      </w:r>
      <w:r w:rsidR="003531C8">
        <w:rPr>
          <w:szCs w:val="24"/>
        </w:rPr>
        <w:t xml:space="preserve">The Protocol Change Form can be found at the </w:t>
      </w:r>
      <w:hyperlink r:id="rId15" w:history="1">
        <w:r w:rsidR="003531C8" w:rsidRPr="003531C8">
          <w:rPr>
            <w:rStyle w:val="Hyperlink"/>
            <w:szCs w:val="24"/>
          </w:rPr>
          <w:t>IRB</w:t>
        </w:r>
        <w:r w:rsidR="003531C8" w:rsidRPr="003531C8">
          <w:rPr>
            <w:rStyle w:val="Hyperlink"/>
            <w:szCs w:val="24"/>
          </w:rPr>
          <w:t xml:space="preserve"> </w:t>
        </w:r>
        <w:r w:rsidR="003531C8" w:rsidRPr="003531C8">
          <w:rPr>
            <w:rStyle w:val="Hyperlink"/>
            <w:szCs w:val="24"/>
          </w:rPr>
          <w:t>website</w:t>
        </w:r>
      </w:hyperlink>
      <w:r w:rsidR="003531C8">
        <w:rPr>
          <w:szCs w:val="24"/>
        </w:rPr>
        <w:t xml:space="preserve">. </w:t>
      </w:r>
      <w:r>
        <w:rPr>
          <w:szCs w:val="24"/>
        </w:rPr>
        <w:t xml:space="preserve">Once the form is submitted, it will be reviewed at </w:t>
      </w:r>
      <w:proofErr w:type="gramStart"/>
      <w:r>
        <w:rPr>
          <w:szCs w:val="24"/>
        </w:rPr>
        <w:t>same</w:t>
      </w:r>
      <w:proofErr w:type="gramEnd"/>
      <w:r>
        <w:rPr>
          <w:szCs w:val="24"/>
        </w:rPr>
        <w:t xml:space="preserve"> level at which the initial IRB application was reviewed. </w:t>
      </w:r>
      <w:r w:rsidR="00650249">
        <w:rPr>
          <w:szCs w:val="24"/>
        </w:rPr>
        <w:t xml:space="preserve">Note that some protocol changes may require </w:t>
      </w:r>
      <w:r w:rsidR="003435A7">
        <w:rPr>
          <w:szCs w:val="24"/>
        </w:rPr>
        <w:t>your project to undergo an entirely new review</w:t>
      </w:r>
      <w:r w:rsidR="00650249">
        <w:rPr>
          <w:szCs w:val="24"/>
        </w:rPr>
        <w:t xml:space="preserve"> if the protocol</w:t>
      </w:r>
      <w:r w:rsidR="003435A7">
        <w:rPr>
          <w:szCs w:val="24"/>
        </w:rPr>
        <w:t xml:space="preserve"> leads to higher subject risk or if your project no longer fits under the exempt or expedited category it was originally approved under.</w:t>
      </w:r>
    </w:p>
    <w:p w14:paraId="0CF50192" w14:textId="77777777" w:rsidR="00FD3EEF" w:rsidRDefault="00FD3EEF" w:rsidP="003E7021">
      <w:pPr>
        <w:tabs>
          <w:tab w:val="left" w:pos="360"/>
          <w:tab w:val="left" w:pos="720"/>
          <w:tab w:val="left" w:pos="1080"/>
        </w:tabs>
        <w:rPr>
          <w:szCs w:val="24"/>
        </w:rPr>
      </w:pPr>
    </w:p>
    <w:p w14:paraId="572126EB" w14:textId="06F1FFF5" w:rsidR="00404D0E" w:rsidRDefault="00404D0E" w:rsidP="003E7021">
      <w:pPr>
        <w:tabs>
          <w:tab w:val="left" w:pos="360"/>
          <w:tab w:val="left" w:pos="720"/>
          <w:tab w:val="left" w:pos="1080"/>
        </w:tabs>
        <w:rPr>
          <w:szCs w:val="24"/>
        </w:rPr>
      </w:pPr>
      <w:r>
        <w:rPr>
          <w:szCs w:val="24"/>
        </w:rPr>
        <w:lastRenderedPageBreak/>
        <w:t>When a decision is reached, the chair of the Northwest IRB will contact you through email notifying you of approval to continue with the new protocol or requesting changes to the protocol.</w:t>
      </w:r>
    </w:p>
    <w:p w14:paraId="2DDEE774" w14:textId="77777777" w:rsidR="00404D0E" w:rsidRDefault="00404D0E" w:rsidP="003E7021">
      <w:pPr>
        <w:tabs>
          <w:tab w:val="left" w:pos="360"/>
          <w:tab w:val="left" w:pos="720"/>
          <w:tab w:val="left" w:pos="1080"/>
        </w:tabs>
        <w:rPr>
          <w:szCs w:val="24"/>
        </w:rPr>
      </w:pPr>
    </w:p>
    <w:p w14:paraId="5B621E10" w14:textId="77777777" w:rsidR="00404D0E" w:rsidRDefault="00404D0E" w:rsidP="003E7021">
      <w:pPr>
        <w:tabs>
          <w:tab w:val="left" w:pos="360"/>
          <w:tab w:val="left" w:pos="720"/>
          <w:tab w:val="left" w:pos="1080"/>
        </w:tabs>
        <w:rPr>
          <w:szCs w:val="24"/>
        </w:rPr>
      </w:pPr>
      <w:r>
        <w:rPr>
          <w:szCs w:val="24"/>
        </w:rPr>
        <w:t>Data cannot be collected using updated protocols, procedures, or forms until IRB approval of the protocol change has been obtained.</w:t>
      </w:r>
    </w:p>
    <w:p w14:paraId="5E282C3E" w14:textId="77777777" w:rsidR="0096448D" w:rsidRDefault="0096448D" w:rsidP="003E7021">
      <w:pPr>
        <w:tabs>
          <w:tab w:val="left" w:pos="360"/>
          <w:tab w:val="left" w:pos="720"/>
          <w:tab w:val="left" w:pos="1080"/>
        </w:tabs>
        <w:rPr>
          <w:szCs w:val="24"/>
        </w:rPr>
      </w:pPr>
    </w:p>
    <w:p w14:paraId="46363DF6" w14:textId="77777777" w:rsidR="0096448D" w:rsidRDefault="0096448D" w:rsidP="003E7021">
      <w:pPr>
        <w:tabs>
          <w:tab w:val="left" w:pos="360"/>
          <w:tab w:val="left" w:pos="720"/>
          <w:tab w:val="left" w:pos="1080"/>
        </w:tabs>
        <w:rPr>
          <w:szCs w:val="24"/>
        </w:rPr>
      </w:pPr>
      <w:r>
        <w:rPr>
          <w:szCs w:val="24"/>
        </w:rPr>
        <w:t xml:space="preserve">Common examples of protocol </w:t>
      </w:r>
      <w:proofErr w:type="gramStart"/>
      <w:r>
        <w:rPr>
          <w:szCs w:val="24"/>
        </w:rPr>
        <w:t>changes</w:t>
      </w:r>
      <w:proofErr w:type="gramEnd"/>
      <w:r>
        <w:rPr>
          <w:szCs w:val="24"/>
        </w:rPr>
        <w:t xml:space="preserve"> you might need to submit for approval include (but are not limited to): </w:t>
      </w:r>
    </w:p>
    <w:p w14:paraId="29F3CE60" w14:textId="77777777" w:rsidR="0096448D" w:rsidRPr="0096448D" w:rsidRDefault="0096448D" w:rsidP="0096448D">
      <w:pPr>
        <w:tabs>
          <w:tab w:val="left" w:pos="360"/>
          <w:tab w:val="left" w:pos="720"/>
          <w:tab w:val="left" w:pos="1080"/>
        </w:tabs>
        <w:rPr>
          <w:szCs w:val="24"/>
        </w:rPr>
      </w:pPr>
      <w:r>
        <w:rPr>
          <w:szCs w:val="24"/>
        </w:rPr>
        <w:tab/>
        <w:t xml:space="preserve">- </w:t>
      </w:r>
      <w:r w:rsidRPr="0096448D">
        <w:rPr>
          <w:szCs w:val="24"/>
        </w:rPr>
        <w:t xml:space="preserve">Adding new principal investigators, faculty advisors, or other researchers who will have access to participants and data. </w:t>
      </w:r>
    </w:p>
    <w:p w14:paraId="094101B5" w14:textId="77777777" w:rsidR="0096448D" w:rsidRPr="0096448D" w:rsidRDefault="0096448D" w:rsidP="0096448D">
      <w:pPr>
        <w:tabs>
          <w:tab w:val="left" w:pos="360"/>
          <w:tab w:val="left" w:pos="720"/>
          <w:tab w:val="left" w:pos="1080"/>
        </w:tabs>
        <w:rPr>
          <w:szCs w:val="24"/>
        </w:rPr>
      </w:pPr>
      <w:r>
        <w:rPr>
          <w:szCs w:val="24"/>
        </w:rPr>
        <w:tab/>
        <w:t xml:space="preserve">- </w:t>
      </w:r>
      <w:r w:rsidRPr="0096448D">
        <w:rPr>
          <w:szCs w:val="24"/>
        </w:rPr>
        <w:t xml:space="preserve">Adding new survey questions/questionnaires, or changing the wording or presentation of existing survey questions/questionnaires. </w:t>
      </w:r>
    </w:p>
    <w:p w14:paraId="1DEB4583" w14:textId="77777777" w:rsidR="0096448D" w:rsidRPr="0096448D" w:rsidRDefault="0096448D" w:rsidP="0096448D">
      <w:pPr>
        <w:tabs>
          <w:tab w:val="left" w:pos="360"/>
          <w:tab w:val="left" w:pos="720"/>
          <w:tab w:val="left" w:pos="1080"/>
        </w:tabs>
        <w:rPr>
          <w:szCs w:val="24"/>
        </w:rPr>
      </w:pPr>
      <w:r>
        <w:rPr>
          <w:szCs w:val="24"/>
        </w:rPr>
        <w:tab/>
        <w:t xml:space="preserve">- </w:t>
      </w:r>
      <w:r w:rsidRPr="0096448D">
        <w:rPr>
          <w:szCs w:val="24"/>
        </w:rPr>
        <w:t xml:space="preserve">Changing the location </w:t>
      </w:r>
      <w:r w:rsidR="00650249">
        <w:rPr>
          <w:szCs w:val="24"/>
        </w:rPr>
        <w:t>in which</w:t>
      </w:r>
      <w:r w:rsidRPr="0096448D">
        <w:rPr>
          <w:szCs w:val="24"/>
        </w:rPr>
        <w:t xml:space="preserve"> an in-person study will be conducted, or changing aspects of the location (e.g., allowing larger groups to participate than was originally planned). </w:t>
      </w:r>
    </w:p>
    <w:p w14:paraId="65D67460" w14:textId="77777777" w:rsidR="0096448D" w:rsidRPr="0096448D" w:rsidRDefault="0096448D" w:rsidP="0096448D">
      <w:pPr>
        <w:tabs>
          <w:tab w:val="left" w:pos="360"/>
          <w:tab w:val="left" w:pos="720"/>
          <w:tab w:val="left" w:pos="1080"/>
        </w:tabs>
        <w:rPr>
          <w:szCs w:val="24"/>
        </w:rPr>
      </w:pPr>
      <w:r>
        <w:rPr>
          <w:szCs w:val="24"/>
        </w:rPr>
        <w:tab/>
        <w:t xml:space="preserve">- </w:t>
      </w:r>
      <w:r w:rsidRPr="0096448D">
        <w:rPr>
          <w:szCs w:val="24"/>
        </w:rPr>
        <w:t xml:space="preserve">Changing the modality by which the project is conducted (e.g., an in-person study which needs to shift to online data collection procedures). </w:t>
      </w:r>
    </w:p>
    <w:p w14:paraId="6F3B7325" w14:textId="77777777" w:rsidR="0096448D" w:rsidRPr="0096448D" w:rsidRDefault="0096448D" w:rsidP="0096448D">
      <w:pPr>
        <w:tabs>
          <w:tab w:val="left" w:pos="360"/>
          <w:tab w:val="left" w:pos="720"/>
          <w:tab w:val="left" w:pos="1080"/>
        </w:tabs>
        <w:rPr>
          <w:szCs w:val="24"/>
        </w:rPr>
      </w:pPr>
      <w:r>
        <w:rPr>
          <w:szCs w:val="24"/>
        </w:rPr>
        <w:tab/>
        <w:t xml:space="preserve">- </w:t>
      </w:r>
      <w:r w:rsidRPr="0096448D">
        <w:rPr>
          <w:szCs w:val="24"/>
        </w:rPr>
        <w:t xml:space="preserve">Changes to procedures or materials due to unforeseen circumstances that have arisen during data collection (e.g., adding a procedure requiring subjects to turn their phones off prior to participation). </w:t>
      </w:r>
    </w:p>
    <w:p w14:paraId="56BD3E56" w14:textId="77777777" w:rsidR="0096448D" w:rsidRPr="00404D0E" w:rsidRDefault="0096448D" w:rsidP="0096448D">
      <w:pPr>
        <w:tabs>
          <w:tab w:val="left" w:pos="360"/>
          <w:tab w:val="left" w:pos="720"/>
          <w:tab w:val="left" w:pos="1080"/>
        </w:tabs>
        <w:rPr>
          <w:szCs w:val="24"/>
        </w:rPr>
      </w:pPr>
      <w:r>
        <w:rPr>
          <w:szCs w:val="24"/>
        </w:rPr>
        <w:tab/>
        <w:t xml:space="preserve">- </w:t>
      </w:r>
      <w:r w:rsidRPr="0096448D">
        <w:rPr>
          <w:szCs w:val="24"/>
        </w:rPr>
        <w:t>Collecting additional subjects significantly beyond that planned in the original IRB application.</w:t>
      </w:r>
    </w:p>
    <w:p w14:paraId="350D58A9" w14:textId="77777777" w:rsidR="00404D0E" w:rsidRDefault="00404D0E" w:rsidP="003E7021">
      <w:pPr>
        <w:tabs>
          <w:tab w:val="left" w:pos="360"/>
          <w:tab w:val="left" w:pos="720"/>
          <w:tab w:val="left" w:pos="1080"/>
        </w:tabs>
        <w:rPr>
          <w:szCs w:val="24"/>
        </w:rPr>
      </w:pPr>
    </w:p>
    <w:p w14:paraId="5C0F290E" w14:textId="77777777" w:rsidR="00A5115F" w:rsidRDefault="00A5115F" w:rsidP="003E7021">
      <w:pPr>
        <w:tabs>
          <w:tab w:val="left" w:pos="360"/>
          <w:tab w:val="left" w:pos="720"/>
          <w:tab w:val="left" w:pos="1080"/>
        </w:tabs>
        <w:rPr>
          <w:szCs w:val="24"/>
        </w:rPr>
      </w:pPr>
      <w:r>
        <w:rPr>
          <w:b/>
          <w:szCs w:val="24"/>
        </w:rPr>
        <w:t>Continuing Review</w:t>
      </w:r>
    </w:p>
    <w:p w14:paraId="4CA6D9DF" w14:textId="77777777" w:rsidR="003C61E3" w:rsidRDefault="00A5115F" w:rsidP="003E7021">
      <w:pPr>
        <w:tabs>
          <w:tab w:val="left" w:pos="360"/>
          <w:tab w:val="left" w:pos="720"/>
          <w:tab w:val="left" w:pos="1080"/>
        </w:tabs>
        <w:rPr>
          <w:szCs w:val="24"/>
        </w:rPr>
      </w:pPr>
      <w:r>
        <w:rPr>
          <w:szCs w:val="24"/>
        </w:rPr>
        <w:t xml:space="preserve">After receiving initial approval, most projects do not require </w:t>
      </w:r>
      <w:r w:rsidR="003C61E3">
        <w:rPr>
          <w:szCs w:val="24"/>
        </w:rPr>
        <w:t xml:space="preserve">continuing review or notice of project completion unless a protocol change must be approved: </w:t>
      </w:r>
    </w:p>
    <w:p w14:paraId="38012D68" w14:textId="77777777" w:rsidR="003C61E3" w:rsidRDefault="003C61E3" w:rsidP="003E7021">
      <w:pPr>
        <w:tabs>
          <w:tab w:val="left" w:pos="360"/>
          <w:tab w:val="left" w:pos="720"/>
          <w:tab w:val="left" w:pos="1080"/>
        </w:tabs>
        <w:rPr>
          <w:szCs w:val="24"/>
        </w:rPr>
      </w:pPr>
    </w:p>
    <w:p w14:paraId="2037D01E" w14:textId="77777777" w:rsidR="003C61E3" w:rsidRDefault="003C61E3" w:rsidP="003E7021">
      <w:pPr>
        <w:tabs>
          <w:tab w:val="left" w:pos="360"/>
          <w:tab w:val="left" w:pos="720"/>
          <w:tab w:val="left" w:pos="1080"/>
        </w:tabs>
        <w:rPr>
          <w:szCs w:val="24"/>
        </w:rPr>
      </w:pPr>
      <w:r>
        <w:rPr>
          <w:szCs w:val="24"/>
        </w:rPr>
        <w:tab/>
        <w:t>- Exempt projects do not require any further information following IRB approval</w:t>
      </w:r>
      <w:r w:rsidR="00FA0519">
        <w:rPr>
          <w:szCs w:val="24"/>
        </w:rPr>
        <w:t xml:space="preserve"> unless a protocol change occurs.</w:t>
      </w:r>
    </w:p>
    <w:p w14:paraId="1837C081" w14:textId="77777777" w:rsidR="00CB45E3" w:rsidRDefault="003C61E3" w:rsidP="003E7021">
      <w:pPr>
        <w:tabs>
          <w:tab w:val="left" w:pos="360"/>
          <w:tab w:val="left" w:pos="720"/>
          <w:tab w:val="left" w:pos="1080"/>
        </w:tabs>
        <w:rPr>
          <w:szCs w:val="24"/>
        </w:rPr>
      </w:pPr>
      <w:r>
        <w:rPr>
          <w:szCs w:val="24"/>
        </w:rPr>
        <w:tab/>
        <w:t>- By default, expedited projects do not require further information following approval. However, the I</w:t>
      </w:r>
      <w:r w:rsidR="0096448D">
        <w:rPr>
          <w:szCs w:val="24"/>
        </w:rPr>
        <w:t>RB may request continued review and</w:t>
      </w:r>
      <w:r>
        <w:rPr>
          <w:szCs w:val="24"/>
        </w:rPr>
        <w:t xml:space="preserve"> status reports for expedited projects</w:t>
      </w:r>
      <w:r w:rsidR="0096448D">
        <w:rPr>
          <w:szCs w:val="24"/>
        </w:rPr>
        <w:t xml:space="preserve"> deemed in need of special oversight</w:t>
      </w:r>
      <w:r>
        <w:rPr>
          <w:szCs w:val="24"/>
        </w:rPr>
        <w:t xml:space="preserve">. </w:t>
      </w:r>
    </w:p>
    <w:p w14:paraId="2DE0D1C8" w14:textId="77777777" w:rsidR="003C61E3" w:rsidRDefault="003C61E3" w:rsidP="003E7021">
      <w:pPr>
        <w:tabs>
          <w:tab w:val="left" w:pos="360"/>
          <w:tab w:val="left" w:pos="720"/>
          <w:tab w:val="left" w:pos="1080"/>
        </w:tabs>
        <w:rPr>
          <w:szCs w:val="24"/>
        </w:rPr>
      </w:pPr>
      <w:r>
        <w:rPr>
          <w:szCs w:val="24"/>
        </w:rPr>
        <w:tab/>
        <w:t xml:space="preserve">- Projects requiring a full review must undergo </w:t>
      </w:r>
      <w:r w:rsidR="00AA0FDC">
        <w:rPr>
          <w:szCs w:val="24"/>
        </w:rPr>
        <w:t xml:space="preserve">continued review. </w:t>
      </w:r>
    </w:p>
    <w:p w14:paraId="24DCB2FC" w14:textId="77777777" w:rsidR="00AA0FDC" w:rsidRDefault="00AA0FDC" w:rsidP="003E7021">
      <w:pPr>
        <w:tabs>
          <w:tab w:val="left" w:pos="360"/>
          <w:tab w:val="left" w:pos="720"/>
          <w:tab w:val="left" w:pos="1080"/>
        </w:tabs>
        <w:rPr>
          <w:szCs w:val="24"/>
        </w:rPr>
      </w:pPr>
    </w:p>
    <w:p w14:paraId="41CB3268" w14:textId="77777777" w:rsidR="00B17DAE" w:rsidRDefault="00AA0FDC" w:rsidP="003E7021">
      <w:pPr>
        <w:tabs>
          <w:tab w:val="left" w:pos="360"/>
          <w:tab w:val="left" w:pos="720"/>
          <w:tab w:val="left" w:pos="1080"/>
        </w:tabs>
        <w:rPr>
          <w:szCs w:val="24"/>
        </w:rPr>
      </w:pPr>
      <w:r>
        <w:rPr>
          <w:szCs w:val="24"/>
        </w:rPr>
        <w:t xml:space="preserve">If your project </w:t>
      </w:r>
      <w:r w:rsidR="0096448D">
        <w:rPr>
          <w:szCs w:val="24"/>
        </w:rPr>
        <w:t>requires</w:t>
      </w:r>
      <w:r>
        <w:rPr>
          <w:szCs w:val="24"/>
        </w:rPr>
        <w:t xml:space="preserve"> continued review, the </w:t>
      </w:r>
      <w:r w:rsidR="0096448D">
        <w:rPr>
          <w:szCs w:val="24"/>
        </w:rPr>
        <w:t>review process</w:t>
      </w:r>
      <w:r>
        <w:rPr>
          <w:szCs w:val="24"/>
        </w:rPr>
        <w:t xml:space="preserve"> will be outlined in the </w:t>
      </w:r>
      <w:r w:rsidR="0096448D">
        <w:rPr>
          <w:szCs w:val="24"/>
        </w:rPr>
        <w:t xml:space="preserve">approval </w:t>
      </w:r>
      <w:r>
        <w:rPr>
          <w:szCs w:val="24"/>
        </w:rPr>
        <w:t xml:space="preserve">letter you receive </w:t>
      </w:r>
      <w:r w:rsidR="0096448D">
        <w:rPr>
          <w:szCs w:val="24"/>
        </w:rPr>
        <w:t xml:space="preserve">for your </w:t>
      </w:r>
      <w:r w:rsidR="00650249">
        <w:rPr>
          <w:szCs w:val="24"/>
        </w:rPr>
        <w:t>project</w:t>
      </w:r>
      <w:r>
        <w:rPr>
          <w:szCs w:val="24"/>
        </w:rPr>
        <w:t>. To complete a continued review, you must submit a</w:t>
      </w:r>
      <w:r w:rsidR="0096448D">
        <w:rPr>
          <w:szCs w:val="24"/>
        </w:rPr>
        <w:t>n</w:t>
      </w:r>
      <w:r>
        <w:rPr>
          <w:szCs w:val="24"/>
        </w:rPr>
        <w:t xml:space="preserve"> </w:t>
      </w:r>
      <w:r w:rsidR="0096448D" w:rsidRPr="0096448D">
        <w:rPr>
          <w:szCs w:val="24"/>
        </w:rPr>
        <w:t>IRB Status Report</w:t>
      </w:r>
      <w:r w:rsidRPr="0096448D">
        <w:rPr>
          <w:szCs w:val="24"/>
        </w:rPr>
        <w:t xml:space="preserve"> </w:t>
      </w:r>
      <w:r>
        <w:rPr>
          <w:szCs w:val="24"/>
        </w:rPr>
        <w:t xml:space="preserve">form within one year of the approval of your project. Keep in mind that the </w:t>
      </w:r>
      <w:proofErr w:type="gramStart"/>
      <w:r>
        <w:rPr>
          <w:szCs w:val="24"/>
        </w:rPr>
        <w:t>one year</w:t>
      </w:r>
      <w:proofErr w:type="gramEnd"/>
      <w:r>
        <w:rPr>
          <w:szCs w:val="24"/>
        </w:rPr>
        <w:t xml:space="preserve"> timeline is the maximum allowed for a continued review, and the Northwest IRB may determine and require continued</w:t>
      </w:r>
      <w:r w:rsidR="0096448D">
        <w:rPr>
          <w:szCs w:val="24"/>
        </w:rPr>
        <w:t xml:space="preserve"> review under a shorter timeline</w:t>
      </w:r>
      <w:r>
        <w:rPr>
          <w:szCs w:val="24"/>
        </w:rPr>
        <w:t>.</w:t>
      </w:r>
      <w:r w:rsidR="00B17DAE">
        <w:rPr>
          <w:szCs w:val="24"/>
        </w:rPr>
        <w:t xml:space="preserve"> </w:t>
      </w:r>
    </w:p>
    <w:p w14:paraId="2B5996D9" w14:textId="77777777" w:rsidR="00B17DAE" w:rsidRDefault="00B17DAE" w:rsidP="003E7021">
      <w:pPr>
        <w:tabs>
          <w:tab w:val="left" w:pos="360"/>
          <w:tab w:val="left" w:pos="720"/>
          <w:tab w:val="left" w:pos="1080"/>
        </w:tabs>
        <w:rPr>
          <w:szCs w:val="24"/>
        </w:rPr>
      </w:pPr>
    </w:p>
    <w:p w14:paraId="26FCDF38" w14:textId="77777777" w:rsidR="003A5DBD" w:rsidRDefault="00D943D4" w:rsidP="00445E57">
      <w:pPr>
        <w:tabs>
          <w:tab w:val="left" w:pos="360"/>
          <w:tab w:val="left" w:pos="720"/>
          <w:tab w:val="left" w:pos="1080"/>
        </w:tabs>
        <w:rPr>
          <w:b/>
        </w:rPr>
      </w:pPr>
      <w:r>
        <w:rPr>
          <w:szCs w:val="24"/>
        </w:rPr>
        <w:t>If your status report is not submitted within one year of approval, the IRB chair will contact you through email to request a status report. If one is not submitted within one week of email contact, the project will be closed and you will not be allowed further time for data collection without submitting a new IRB review application.</w:t>
      </w:r>
    </w:p>
    <w:p w14:paraId="4E0C3FC2" w14:textId="77777777" w:rsidR="00B17DAE" w:rsidRDefault="00B17DAE" w:rsidP="00445E57">
      <w:pPr>
        <w:tabs>
          <w:tab w:val="left" w:pos="360"/>
          <w:tab w:val="left" w:pos="720"/>
          <w:tab w:val="left" w:pos="1080"/>
        </w:tabs>
        <w:rPr>
          <w:b/>
        </w:rPr>
      </w:pPr>
    </w:p>
    <w:p w14:paraId="6DFF730E" w14:textId="77777777" w:rsidR="00B17DAE" w:rsidRDefault="00B17DAE" w:rsidP="00445E57">
      <w:pPr>
        <w:tabs>
          <w:tab w:val="left" w:pos="360"/>
          <w:tab w:val="left" w:pos="720"/>
          <w:tab w:val="left" w:pos="1080"/>
        </w:tabs>
        <w:rPr>
          <w:b/>
        </w:rPr>
      </w:pPr>
    </w:p>
    <w:p w14:paraId="7BEDDA4A" w14:textId="77777777" w:rsidR="00600FF1" w:rsidRDefault="00600FF1" w:rsidP="00A25EB4">
      <w:pPr>
        <w:pStyle w:val="Heading1"/>
      </w:pPr>
      <w:bookmarkStart w:id="4" w:name="_Types_of_IRB"/>
      <w:bookmarkEnd w:id="4"/>
      <w:r>
        <w:lastRenderedPageBreak/>
        <w:t>Types of IRB Review (Exempt vs. Expedited vs. Full)</w:t>
      </w:r>
    </w:p>
    <w:p w14:paraId="6EDC52F9" w14:textId="77777777" w:rsidR="00600FF1" w:rsidRDefault="00600FF1" w:rsidP="00445E57">
      <w:pPr>
        <w:tabs>
          <w:tab w:val="left" w:pos="360"/>
          <w:tab w:val="left" w:pos="720"/>
          <w:tab w:val="left" w:pos="1080"/>
        </w:tabs>
        <w:rPr>
          <w:b/>
        </w:rPr>
      </w:pPr>
    </w:p>
    <w:p w14:paraId="156811AC" w14:textId="77777777" w:rsidR="00600FF1" w:rsidRDefault="00600FF1" w:rsidP="00445E57">
      <w:pPr>
        <w:tabs>
          <w:tab w:val="left" w:pos="360"/>
          <w:tab w:val="left" w:pos="720"/>
          <w:tab w:val="left" w:pos="1080"/>
        </w:tabs>
      </w:pPr>
      <w:r>
        <w:t xml:space="preserve">OHRP has </w:t>
      </w:r>
      <w:r w:rsidR="0096448D">
        <w:t xml:space="preserve">outlined </w:t>
      </w:r>
      <w:r>
        <w:t xml:space="preserve">three levels of IRB review: </w:t>
      </w:r>
      <w:r>
        <w:rPr>
          <w:i/>
        </w:rPr>
        <w:t>exempt, expedited, and full review.</w:t>
      </w:r>
      <w:r>
        <w:t xml:space="preserve"> The levels of review </w:t>
      </w:r>
      <w:r w:rsidR="0096448D">
        <w:t>are</w:t>
      </w:r>
      <w:r>
        <w:t xml:space="preserve"> differentiated based on their level of risk to subjects as well as the type of research being conducted. </w:t>
      </w:r>
    </w:p>
    <w:p w14:paraId="547AA6A9" w14:textId="77777777" w:rsidR="00600FF1" w:rsidRDefault="00600FF1" w:rsidP="00445E57">
      <w:pPr>
        <w:tabs>
          <w:tab w:val="left" w:pos="360"/>
          <w:tab w:val="left" w:pos="720"/>
          <w:tab w:val="left" w:pos="1080"/>
        </w:tabs>
      </w:pPr>
    </w:p>
    <w:p w14:paraId="00587D8F" w14:textId="77777777" w:rsidR="00A070E0" w:rsidRDefault="00600FF1" w:rsidP="00445E57">
      <w:pPr>
        <w:tabs>
          <w:tab w:val="left" w:pos="360"/>
          <w:tab w:val="left" w:pos="720"/>
          <w:tab w:val="left" w:pos="1080"/>
        </w:tabs>
      </w:pPr>
      <w:r>
        <w:t xml:space="preserve">Both </w:t>
      </w:r>
      <w:r>
        <w:rPr>
          <w:u w:val="single"/>
        </w:rPr>
        <w:t>exempt</w:t>
      </w:r>
      <w:r>
        <w:t xml:space="preserve"> and </w:t>
      </w:r>
      <w:r>
        <w:rPr>
          <w:u w:val="single"/>
        </w:rPr>
        <w:t>expedited research</w:t>
      </w:r>
      <w:r>
        <w:t xml:space="preserve"> are defined as research that is of no more than minimal risk to subjects (see the </w:t>
      </w:r>
      <w:hyperlink w:anchor="_Definitions" w:history="1">
        <w:r w:rsidRPr="0096448D">
          <w:rPr>
            <w:rStyle w:val="Hyperlink"/>
          </w:rPr>
          <w:t>Defin</w:t>
        </w:r>
        <w:r w:rsidRPr="0096448D">
          <w:rPr>
            <w:rStyle w:val="Hyperlink"/>
          </w:rPr>
          <w:t>i</w:t>
        </w:r>
        <w:r w:rsidRPr="0096448D">
          <w:rPr>
            <w:rStyle w:val="Hyperlink"/>
          </w:rPr>
          <w:t>tions</w:t>
        </w:r>
      </w:hyperlink>
      <w:r>
        <w:t xml:space="preserve"> section above for more on the meaning of minimal risk). </w:t>
      </w:r>
      <w:r w:rsidR="00A070E0">
        <w:t>This is the most important consideration for both exempt and expedited research, meaning that a project with more than minimal risk does not qualify for these levels of review even if your project falls under the exempt or expedited categories.</w:t>
      </w:r>
    </w:p>
    <w:p w14:paraId="5DD59A75" w14:textId="77777777" w:rsidR="00A070E0" w:rsidRDefault="00A070E0" w:rsidP="00445E57">
      <w:pPr>
        <w:tabs>
          <w:tab w:val="left" w:pos="360"/>
          <w:tab w:val="left" w:pos="720"/>
          <w:tab w:val="left" w:pos="1080"/>
        </w:tabs>
      </w:pPr>
    </w:p>
    <w:p w14:paraId="66936D98" w14:textId="77777777" w:rsidR="00A070E0" w:rsidRDefault="00A070E0" w:rsidP="00445E57">
      <w:pPr>
        <w:tabs>
          <w:tab w:val="left" w:pos="360"/>
          <w:tab w:val="left" w:pos="720"/>
          <w:tab w:val="left" w:pos="1080"/>
        </w:tabs>
      </w:pPr>
      <w:r>
        <w:t>Assuming your project is no more than minimal risk, t</w:t>
      </w:r>
      <w:r w:rsidR="00600FF1">
        <w:t>he primary difference between exempt and expedited research is the type of research being conducted. In both cases, OHRP has determined several categories of research that are considered exempt and expedited; the level of review required for a project of no more than minimal risk is thus determined by the category your project fits within.</w:t>
      </w:r>
    </w:p>
    <w:p w14:paraId="40E04872" w14:textId="77777777" w:rsidR="00600FF1" w:rsidRDefault="00600FF1" w:rsidP="00445E57">
      <w:pPr>
        <w:tabs>
          <w:tab w:val="left" w:pos="360"/>
          <w:tab w:val="left" w:pos="720"/>
          <w:tab w:val="left" w:pos="1080"/>
        </w:tabs>
      </w:pPr>
    </w:p>
    <w:p w14:paraId="77480A4A" w14:textId="2110DC0F" w:rsidR="00600FF1" w:rsidRDefault="00600FF1" w:rsidP="00445E57">
      <w:pPr>
        <w:tabs>
          <w:tab w:val="left" w:pos="360"/>
          <w:tab w:val="left" w:pos="720"/>
          <w:tab w:val="left" w:pos="1080"/>
        </w:tabs>
      </w:pPr>
      <w:r>
        <w:t xml:space="preserve">To determine whether your project should be submitted for consideration as exempt or expedited, review the </w:t>
      </w:r>
      <w:hyperlink r:id="rId16" w:history="1">
        <w:r w:rsidR="00CD05A5" w:rsidRPr="00517EC8">
          <w:rPr>
            <w:rStyle w:val="Hyperlink"/>
          </w:rPr>
          <w:t>List of</w:t>
        </w:r>
        <w:r w:rsidR="00B17DAE" w:rsidRPr="00517EC8">
          <w:rPr>
            <w:rStyle w:val="Hyperlink"/>
          </w:rPr>
          <w:t xml:space="preserve"> Exempt and Expedit</w:t>
        </w:r>
        <w:r w:rsidR="00B17DAE" w:rsidRPr="00517EC8">
          <w:rPr>
            <w:rStyle w:val="Hyperlink"/>
          </w:rPr>
          <w:t>e</w:t>
        </w:r>
        <w:r w:rsidR="00B17DAE" w:rsidRPr="00517EC8">
          <w:rPr>
            <w:rStyle w:val="Hyperlink"/>
          </w:rPr>
          <w:t>d Categories</w:t>
        </w:r>
      </w:hyperlink>
      <w:r w:rsidR="00B17DAE">
        <w:t xml:space="preserve"> </w:t>
      </w:r>
      <w:r w:rsidR="0096448D">
        <w:t>section of the Northwest IRB website</w:t>
      </w:r>
      <w:r>
        <w:t>. If you are still unsure, contact the Northwest IRB</w:t>
      </w:r>
      <w:r w:rsidR="003435A7">
        <w:t xml:space="preserve"> (</w:t>
      </w:r>
      <w:hyperlink r:id="rId17" w:history="1">
        <w:r w:rsidR="003435A7" w:rsidRPr="009B5F0C">
          <w:rPr>
            <w:rStyle w:val="Hyperlink"/>
          </w:rPr>
          <w:t>IRBNWMS@nwmissouri.edu</w:t>
        </w:r>
      </w:hyperlink>
      <w:r w:rsidR="003435A7">
        <w:t xml:space="preserve">) </w:t>
      </w:r>
      <w:r>
        <w:t>for clarification.</w:t>
      </w:r>
    </w:p>
    <w:p w14:paraId="21BFA0A9" w14:textId="0E5C1BFB" w:rsidR="00A070E0" w:rsidRDefault="00A070E0" w:rsidP="00445E57">
      <w:pPr>
        <w:tabs>
          <w:tab w:val="left" w:pos="360"/>
          <w:tab w:val="left" w:pos="720"/>
          <w:tab w:val="left" w:pos="1080"/>
        </w:tabs>
      </w:pPr>
    </w:p>
    <w:p w14:paraId="4F833CE6" w14:textId="77777777" w:rsidR="00A070E0" w:rsidRDefault="00A070E0" w:rsidP="00445E57">
      <w:pPr>
        <w:tabs>
          <w:tab w:val="left" w:pos="360"/>
          <w:tab w:val="left" w:pos="720"/>
          <w:tab w:val="left" w:pos="1080"/>
        </w:tabs>
      </w:pPr>
      <w:r>
        <w:t xml:space="preserve">If your project does not fall under any of the exempt or expedited categories, or if your project is of more than minimal risk to subjects, then you must undergo a </w:t>
      </w:r>
      <w:r>
        <w:rPr>
          <w:u w:val="single"/>
        </w:rPr>
        <w:t>full review</w:t>
      </w:r>
      <w:r>
        <w:t xml:space="preserve">. There are no particular categories under which a full review project must fall under; rather, the focus is on ensuring that the risk to subjects in your project is minimized as much as possible, that all ethical protocols are being followed, and that the benefits </w:t>
      </w:r>
      <w:r w:rsidR="0096448D">
        <w:t>that</w:t>
      </w:r>
      <w:r>
        <w:t xml:space="preserve"> may </w:t>
      </w:r>
      <w:r w:rsidR="0096448D">
        <w:t xml:space="preserve">be </w:t>
      </w:r>
      <w:r>
        <w:t>obtain</w:t>
      </w:r>
      <w:r w:rsidR="0096448D">
        <w:t>ed</w:t>
      </w:r>
      <w:r>
        <w:t xml:space="preserve"> from your project outweigh the harm it may cause to subjects. </w:t>
      </w:r>
    </w:p>
    <w:p w14:paraId="78C424A9" w14:textId="77777777" w:rsidR="00A070E0" w:rsidRDefault="00A070E0" w:rsidP="00445E57">
      <w:pPr>
        <w:tabs>
          <w:tab w:val="left" w:pos="360"/>
          <w:tab w:val="left" w:pos="720"/>
          <w:tab w:val="left" w:pos="1080"/>
        </w:tabs>
      </w:pPr>
    </w:p>
    <w:p w14:paraId="17BF50D2" w14:textId="77777777" w:rsidR="00A070E0" w:rsidRDefault="00A070E0" w:rsidP="00445E57">
      <w:pPr>
        <w:tabs>
          <w:tab w:val="left" w:pos="360"/>
          <w:tab w:val="left" w:pos="720"/>
          <w:tab w:val="left" w:pos="1080"/>
        </w:tabs>
      </w:pPr>
      <w:r>
        <w:rPr>
          <w:b/>
        </w:rPr>
        <w:t>Research with Vulnerable Populations</w:t>
      </w:r>
    </w:p>
    <w:p w14:paraId="218C51A5" w14:textId="77777777" w:rsidR="00E007C8" w:rsidRDefault="00A070E0" w:rsidP="00445E57">
      <w:pPr>
        <w:tabs>
          <w:tab w:val="left" w:pos="360"/>
          <w:tab w:val="left" w:pos="720"/>
          <w:tab w:val="left" w:pos="1080"/>
        </w:tabs>
      </w:pPr>
      <w:r>
        <w:t xml:space="preserve">Certain populations, such as children and prisoners, must be given special consideration when evaluating an IRB application to ensure that </w:t>
      </w:r>
      <w:r w:rsidR="00E007C8">
        <w:t xml:space="preserve">subjects do not feel coerced and that consent is legitimately obtained. Because of this, OHRP has outlined special guidelines for </w:t>
      </w:r>
      <w:r w:rsidR="003435A7">
        <w:t>certain</w:t>
      </w:r>
      <w:r w:rsidR="00E007C8">
        <w:t xml:space="preserve"> vulnerable populations regarding which levels and categories of IRB review can be used. </w:t>
      </w:r>
    </w:p>
    <w:p w14:paraId="1F24FA1D" w14:textId="77777777" w:rsidR="00E007C8" w:rsidRDefault="00E007C8" w:rsidP="00445E57">
      <w:pPr>
        <w:tabs>
          <w:tab w:val="left" w:pos="360"/>
          <w:tab w:val="left" w:pos="720"/>
          <w:tab w:val="left" w:pos="1080"/>
        </w:tabs>
      </w:pPr>
    </w:p>
    <w:p w14:paraId="689BF5D6" w14:textId="7BC8A148" w:rsidR="00E007C8" w:rsidRPr="00517EC8" w:rsidRDefault="00E007C8" w:rsidP="00445E57">
      <w:pPr>
        <w:tabs>
          <w:tab w:val="left" w:pos="360"/>
          <w:tab w:val="left" w:pos="720"/>
          <w:tab w:val="left" w:pos="1080"/>
        </w:tabs>
      </w:pPr>
      <w:r>
        <w:t xml:space="preserve">For </w:t>
      </w:r>
      <w:r w:rsidRPr="0096448D">
        <w:rPr>
          <w:b/>
          <w:u w:val="single"/>
        </w:rPr>
        <w:t>research with children</w:t>
      </w:r>
      <w:r>
        <w:t xml:space="preserve">, projects that are no more than minimal risk </w:t>
      </w:r>
      <w:r w:rsidRPr="00E007C8">
        <w:t>can</w:t>
      </w:r>
      <w:r>
        <w:t xml:space="preserve"> be approved as exempt or expedited </w:t>
      </w:r>
      <w:r w:rsidRPr="00517EC8">
        <w:rPr>
          <w:u w:val="single"/>
        </w:rPr>
        <w:t xml:space="preserve">with the exception of exemption category </w:t>
      </w:r>
      <w:r w:rsidR="00FD3EEF" w:rsidRPr="00517EC8">
        <w:rPr>
          <w:u w:val="single"/>
        </w:rPr>
        <w:t>3</w:t>
      </w:r>
      <w:r w:rsidR="00FD3EEF" w:rsidRPr="00517EC8">
        <w:t>. In addition, research with children can only be approved as exempt under category 2 if certain stipulations are met:</w:t>
      </w:r>
      <w:r w:rsidRPr="00517EC8">
        <w:t xml:space="preserve"> </w:t>
      </w:r>
    </w:p>
    <w:p w14:paraId="423301A3" w14:textId="77777777" w:rsidR="00E007C8" w:rsidRPr="00517EC8" w:rsidRDefault="00E007C8" w:rsidP="00445E57">
      <w:pPr>
        <w:tabs>
          <w:tab w:val="left" w:pos="360"/>
          <w:tab w:val="left" w:pos="720"/>
          <w:tab w:val="left" w:pos="1080"/>
        </w:tabs>
      </w:pPr>
      <w:r w:rsidRPr="00517EC8">
        <w:tab/>
        <w:t xml:space="preserve">- Research fitting under exemption category 2-III </w:t>
      </w:r>
      <w:r w:rsidR="00B17DAE" w:rsidRPr="00517EC8">
        <w:t>cannot be reviewed as exempt</w:t>
      </w:r>
      <w:r w:rsidRPr="00517EC8">
        <w:t>.</w:t>
      </w:r>
    </w:p>
    <w:p w14:paraId="39D29D76" w14:textId="77777777" w:rsidR="00A070E0" w:rsidRPr="00517EC8" w:rsidRDefault="00E007C8" w:rsidP="00445E57">
      <w:pPr>
        <w:tabs>
          <w:tab w:val="left" w:pos="360"/>
          <w:tab w:val="left" w:pos="720"/>
          <w:tab w:val="left" w:pos="1080"/>
        </w:tabs>
      </w:pPr>
      <w:r w:rsidRPr="00517EC8">
        <w:tab/>
        <w:t>- Research fitting under exemption category 2-I or 2-II can only be reviewed as exempt if it involves educational tests or observations of public behavior where the investigator does not participate.</w:t>
      </w:r>
      <w:r w:rsidR="00A070E0" w:rsidRPr="00517EC8">
        <w:t xml:space="preserve"> </w:t>
      </w:r>
      <w:r w:rsidRPr="00517EC8">
        <w:t xml:space="preserve">Otherwise, research under 2-I or 2-II </w:t>
      </w:r>
      <w:r w:rsidR="00B17DAE" w:rsidRPr="00517EC8">
        <w:t>cannot be reviewed as exempt</w:t>
      </w:r>
      <w:r w:rsidRPr="00517EC8">
        <w:t>.</w:t>
      </w:r>
    </w:p>
    <w:p w14:paraId="5FEF8A23" w14:textId="77777777" w:rsidR="00E007C8" w:rsidRPr="00517EC8" w:rsidRDefault="00E007C8" w:rsidP="00445E57">
      <w:pPr>
        <w:tabs>
          <w:tab w:val="left" w:pos="360"/>
          <w:tab w:val="left" w:pos="720"/>
          <w:tab w:val="left" w:pos="1080"/>
        </w:tabs>
      </w:pPr>
    </w:p>
    <w:p w14:paraId="03934B7E" w14:textId="1AB99AA8" w:rsidR="00E007C8" w:rsidRPr="00517EC8" w:rsidRDefault="00E007C8" w:rsidP="00445E57">
      <w:pPr>
        <w:tabs>
          <w:tab w:val="left" w:pos="360"/>
          <w:tab w:val="left" w:pos="720"/>
          <w:tab w:val="left" w:pos="1080"/>
        </w:tabs>
      </w:pPr>
      <w:r w:rsidRPr="00517EC8">
        <w:t xml:space="preserve">For </w:t>
      </w:r>
      <w:r w:rsidRPr="00517EC8">
        <w:rPr>
          <w:b/>
          <w:u w:val="single"/>
        </w:rPr>
        <w:t>research with prisoners</w:t>
      </w:r>
      <w:r w:rsidRPr="00517EC8">
        <w:t>, projects</w:t>
      </w:r>
      <w:r w:rsidR="003435A7" w:rsidRPr="00517EC8">
        <w:t xml:space="preserve"> </w:t>
      </w:r>
      <w:r w:rsidR="003435A7" w:rsidRPr="00517EC8">
        <w:rPr>
          <w:u w:val="single"/>
        </w:rPr>
        <w:t>cannot</w:t>
      </w:r>
      <w:r w:rsidR="003435A7" w:rsidRPr="00517EC8">
        <w:t xml:space="preserve"> be exempt and</w:t>
      </w:r>
      <w:r w:rsidRPr="00517EC8">
        <w:t xml:space="preserve"> must </w:t>
      </w:r>
      <w:r w:rsidR="003435A7" w:rsidRPr="00517EC8">
        <w:t xml:space="preserve">undergo either </w:t>
      </w:r>
      <w:r w:rsidRPr="00517EC8">
        <w:t>expedited or full</w:t>
      </w:r>
      <w:r w:rsidR="003435A7" w:rsidRPr="00517EC8">
        <w:t xml:space="preserve"> review. If the project is of no more than minimal risk and fits one of the expedited </w:t>
      </w:r>
      <w:r w:rsidR="003435A7" w:rsidRPr="00517EC8">
        <w:lastRenderedPageBreak/>
        <w:t>categories, it can be approved with an expedited review; otherwise,</w:t>
      </w:r>
      <w:r w:rsidR="003A7198" w:rsidRPr="00517EC8">
        <w:t xml:space="preserve"> the project must undergo full review</w:t>
      </w:r>
      <w:r w:rsidRPr="00517EC8">
        <w:t xml:space="preserve">. </w:t>
      </w:r>
      <w:r w:rsidR="00FD3EEF" w:rsidRPr="00517EC8">
        <w:t>However, prior to submitting your project for review, you should contact the Northwest IRB for further instructions related to your project.</w:t>
      </w:r>
    </w:p>
    <w:p w14:paraId="44C3CE08" w14:textId="77777777" w:rsidR="00E007C8" w:rsidRPr="00517EC8" w:rsidRDefault="00E007C8" w:rsidP="00445E57">
      <w:pPr>
        <w:tabs>
          <w:tab w:val="left" w:pos="360"/>
          <w:tab w:val="left" w:pos="720"/>
          <w:tab w:val="left" w:pos="1080"/>
        </w:tabs>
      </w:pPr>
    </w:p>
    <w:p w14:paraId="26C3D7A8" w14:textId="3A4BCA88" w:rsidR="00E007C8" w:rsidRPr="00E007C8" w:rsidRDefault="00E007C8" w:rsidP="00445E57">
      <w:pPr>
        <w:tabs>
          <w:tab w:val="left" w:pos="360"/>
          <w:tab w:val="left" w:pos="720"/>
          <w:tab w:val="left" w:pos="1080"/>
        </w:tabs>
      </w:pPr>
      <w:r w:rsidRPr="00517EC8">
        <w:t xml:space="preserve">For </w:t>
      </w:r>
      <w:r w:rsidRPr="00517EC8">
        <w:rPr>
          <w:b/>
          <w:u w:val="single"/>
        </w:rPr>
        <w:t>research with pregnant women, human fetuses, or neonates</w:t>
      </w:r>
      <w:r w:rsidRPr="00517EC8">
        <w:t xml:space="preserve">, projects may be approved as exempt or expedited under any </w:t>
      </w:r>
      <w:r w:rsidR="006369E9" w:rsidRPr="00517EC8">
        <w:t>category as long as the requirements of the category are met.</w:t>
      </w:r>
      <w:r w:rsidR="00057A69" w:rsidRPr="00517EC8">
        <w:t xml:space="preserve"> However, prior to submitting your project for review, you should contact the Northwest IRB for further instructions related to your project.</w:t>
      </w:r>
    </w:p>
    <w:p w14:paraId="42351E33" w14:textId="77777777" w:rsidR="00600FF1" w:rsidRDefault="00600FF1" w:rsidP="00445E57">
      <w:pPr>
        <w:tabs>
          <w:tab w:val="left" w:pos="360"/>
          <w:tab w:val="left" w:pos="720"/>
          <w:tab w:val="left" w:pos="1080"/>
        </w:tabs>
        <w:rPr>
          <w:b/>
        </w:rPr>
      </w:pPr>
    </w:p>
    <w:p w14:paraId="0AD46006" w14:textId="77777777" w:rsidR="00E007C8" w:rsidRDefault="00E007C8" w:rsidP="00445E57">
      <w:pPr>
        <w:tabs>
          <w:tab w:val="left" w:pos="360"/>
          <w:tab w:val="left" w:pos="720"/>
          <w:tab w:val="left" w:pos="1080"/>
        </w:tabs>
      </w:pPr>
      <w:r>
        <w:t>Note that these OHRP guidelines are not exhaustive: there are vulnerable populations beyond children; prisoners; and pregnant women, human fetuses, and neonates. If you are using a vulnerable population that does not have specific guidelines listed, you should still give careful consideration in obtaining consent and avoiding coercion.</w:t>
      </w:r>
    </w:p>
    <w:p w14:paraId="10748353" w14:textId="77777777" w:rsidR="006369E9" w:rsidRDefault="006369E9" w:rsidP="00445E57">
      <w:pPr>
        <w:tabs>
          <w:tab w:val="left" w:pos="360"/>
          <w:tab w:val="left" w:pos="720"/>
          <w:tab w:val="left" w:pos="1080"/>
        </w:tabs>
      </w:pPr>
    </w:p>
    <w:p w14:paraId="60DEC305" w14:textId="77777777" w:rsidR="006369E9" w:rsidRDefault="006369E9" w:rsidP="00445E57">
      <w:pPr>
        <w:tabs>
          <w:tab w:val="left" w:pos="360"/>
          <w:tab w:val="left" w:pos="720"/>
          <w:tab w:val="left" w:pos="1080"/>
        </w:tabs>
      </w:pPr>
      <w:r>
        <w:t xml:space="preserve">In addition, the information above only applies to research of no more than minimal risk. 45 CFR 46 has strict guidelines for research with vulnerable populations that may cause harm to subjects. If your project </w:t>
      </w:r>
      <w:r w:rsidR="003A7198">
        <w:t>may cause harm</w:t>
      </w:r>
      <w:r>
        <w:t>, you should review the relevant guidelines</w:t>
      </w:r>
      <w:r w:rsidR="00D86980">
        <w:t xml:space="preserve"> in subparts B, C, and D at </w:t>
      </w:r>
      <w:hyperlink r:id="rId18" w:history="1">
        <w:r w:rsidR="00D86980" w:rsidRPr="00D86980">
          <w:rPr>
            <w:rStyle w:val="Hyperlink"/>
          </w:rPr>
          <w:t>this l</w:t>
        </w:r>
        <w:r w:rsidR="00D86980" w:rsidRPr="00D86980">
          <w:rPr>
            <w:rStyle w:val="Hyperlink"/>
          </w:rPr>
          <w:t>i</w:t>
        </w:r>
        <w:r w:rsidR="00D86980" w:rsidRPr="00D86980">
          <w:rPr>
            <w:rStyle w:val="Hyperlink"/>
          </w:rPr>
          <w:t>nk</w:t>
        </w:r>
      </w:hyperlink>
      <w:r>
        <w:t>.</w:t>
      </w:r>
    </w:p>
    <w:p w14:paraId="5CEC75AD" w14:textId="77777777" w:rsidR="006E191C" w:rsidRDefault="006E191C" w:rsidP="006E191C">
      <w:pPr>
        <w:tabs>
          <w:tab w:val="left" w:pos="360"/>
          <w:tab w:val="left" w:pos="720"/>
          <w:tab w:val="left" w:pos="1080"/>
        </w:tabs>
      </w:pPr>
    </w:p>
    <w:p w14:paraId="766B4609" w14:textId="77777777" w:rsidR="00B17DAE" w:rsidRDefault="00B17DAE" w:rsidP="006E191C">
      <w:pPr>
        <w:tabs>
          <w:tab w:val="left" w:pos="360"/>
          <w:tab w:val="left" w:pos="720"/>
          <w:tab w:val="left" w:pos="1080"/>
        </w:tabs>
      </w:pPr>
    </w:p>
    <w:p w14:paraId="0C6ABF75" w14:textId="77777777" w:rsidR="00B17DAE" w:rsidRDefault="00B17DAE" w:rsidP="006E191C">
      <w:pPr>
        <w:tabs>
          <w:tab w:val="left" w:pos="360"/>
          <w:tab w:val="left" w:pos="720"/>
          <w:tab w:val="left" w:pos="1080"/>
        </w:tabs>
      </w:pPr>
    </w:p>
    <w:p w14:paraId="763FAC77" w14:textId="77777777" w:rsidR="00B17DAE" w:rsidRDefault="00B17DAE" w:rsidP="006E191C">
      <w:pPr>
        <w:tabs>
          <w:tab w:val="left" w:pos="360"/>
          <w:tab w:val="left" w:pos="720"/>
          <w:tab w:val="left" w:pos="1080"/>
        </w:tabs>
      </w:pPr>
    </w:p>
    <w:p w14:paraId="03C83D95" w14:textId="77777777" w:rsidR="00B17DAE" w:rsidRDefault="00B17DAE" w:rsidP="006E191C">
      <w:pPr>
        <w:tabs>
          <w:tab w:val="left" w:pos="360"/>
          <w:tab w:val="left" w:pos="720"/>
          <w:tab w:val="left" w:pos="1080"/>
        </w:tabs>
      </w:pPr>
    </w:p>
    <w:p w14:paraId="33EF236B" w14:textId="77777777" w:rsidR="00B17DAE" w:rsidRDefault="00B17DAE" w:rsidP="006E191C">
      <w:pPr>
        <w:tabs>
          <w:tab w:val="left" w:pos="360"/>
          <w:tab w:val="left" w:pos="720"/>
          <w:tab w:val="left" w:pos="1080"/>
        </w:tabs>
      </w:pPr>
    </w:p>
    <w:p w14:paraId="782E92BD" w14:textId="77777777" w:rsidR="00B17DAE" w:rsidRDefault="00B17DAE" w:rsidP="006E191C">
      <w:pPr>
        <w:tabs>
          <w:tab w:val="left" w:pos="360"/>
          <w:tab w:val="left" w:pos="720"/>
          <w:tab w:val="left" w:pos="1080"/>
        </w:tabs>
      </w:pPr>
    </w:p>
    <w:p w14:paraId="2DC058D1" w14:textId="77777777" w:rsidR="00B17DAE" w:rsidRDefault="00B17DAE" w:rsidP="006E191C">
      <w:pPr>
        <w:tabs>
          <w:tab w:val="left" w:pos="360"/>
          <w:tab w:val="left" w:pos="720"/>
          <w:tab w:val="left" w:pos="1080"/>
        </w:tabs>
      </w:pPr>
    </w:p>
    <w:p w14:paraId="471C2304" w14:textId="77777777" w:rsidR="00B17DAE" w:rsidRDefault="00B17DAE" w:rsidP="006E191C">
      <w:pPr>
        <w:tabs>
          <w:tab w:val="left" w:pos="360"/>
          <w:tab w:val="left" w:pos="720"/>
          <w:tab w:val="left" w:pos="1080"/>
        </w:tabs>
      </w:pPr>
    </w:p>
    <w:p w14:paraId="1D78292C" w14:textId="77777777" w:rsidR="00B17DAE" w:rsidRDefault="00B17DAE" w:rsidP="006E191C">
      <w:pPr>
        <w:tabs>
          <w:tab w:val="left" w:pos="360"/>
          <w:tab w:val="left" w:pos="720"/>
          <w:tab w:val="left" w:pos="1080"/>
        </w:tabs>
      </w:pPr>
    </w:p>
    <w:p w14:paraId="25D032DC" w14:textId="77777777" w:rsidR="00B17DAE" w:rsidRDefault="00B17DAE" w:rsidP="006E191C">
      <w:pPr>
        <w:tabs>
          <w:tab w:val="left" w:pos="360"/>
          <w:tab w:val="left" w:pos="720"/>
          <w:tab w:val="left" w:pos="1080"/>
        </w:tabs>
      </w:pPr>
    </w:p>
    <w:p w14:paraId="3F3BEC67" w14:textId="77777777" w:rsidR="00B17DAE" w:rsidRDefault="00B17DAE" w:rsidP="006E191C">
      <w:pPr>
        <w:tabs>
          <w:tab w:val="left" w:pos="360"/>
          <w:tab w:val="left" w:pos="720"/>
          <w:tab w:val="left" w:pos="1080"/>
        </w:tabs>
      </w:pPr>
    </w:p>
    <w:p w14:paraId="78E8F405" w14:textId="77777777" w:rsidR="00B17DAE" w:rsidRDefault="00B17DAE" w:rsidP="006E191C">
      <w:pPr>
        <w:tabs>
          <w:tab w:val="left" w:pos="360"/>
          <w:tab w:val="left" w:pos="720"/>
          <w:tab w:val="left" w:pos="1080"/>
        </w:tabs>
      </w:pPr>
    </w:p>
    <w:p w14:paraId="1BE66465" w14:textId="77777777" w:rsidR="00B17DAE" w:rsidRDefault="00B17DAE" w:rsidP="006E191C">
      <w:pPr>
        <w:tabs>
          <w:tab w:val="left" w:pos="360"/>
          <w:tab w:val="left" w:pos="720"/>
          <w:tab w:val="left" w:pos="1080"/>
        </w:tabs>
      </w:pPr>
    </w:p>
    <w:p w14:paraId="70A644D7" w14:textId="77777777" w:rsidR="00B17DAE" w:rsidRDefault="00B17DAE" w:rsidP="006E191C">
      <w:pPr>
        <w:tabs>
          <w:tab w:val="left" w:pos="360"/>
          <w:tab w:val="left" w:pos="720"/>
          <w:tab w:val="left" w:pos="1080"/>
        </w:tabs>
      </w:pPr>
    </w:p>
    <w:p w14:paraId="35ABD741" w14:textId="77777777" w:rsidR="00B17DAE" w:rsidRDefault="00B17DAE" w:rsidP="006E191C">
      <w:pPr>
        <w:tabs>
          <w:tab w:val="left" w:pos="360"/>
          <w:tab w:val="left" w:pos="720"/>
          <w:tab w:val="left" w:pos="1080"/>
        </w:tabs>
      </w:pPr>
    </w:p>
    <w:p w14:paraId="1C6DA8DD" w14:textId="77777777" w:rsidR="00B17DAE" w:rsidRDefault="00B17DAE" w:rsidP="006E191C">
      <w:pPr>
        <w:tabs>
          <w:tab w:val="left" w:pos="360"/>
          <w:tab w:val="left" w:pos="720"/>
          <w:tab w:val="left" w:pos="1080"/>
        </w:tabs>
      </w:pPr>
    </w:p>
    <w:p w14:paraId="35F3EE5E" w14:textId="77777777" w:rsidR="00B17DAE" w:rsidRDefault="00B17DAE" w:rsidP="006E191C">
      <w:pPr>
        <w:tabs>
          <w:tab w:val="left" w:pos="360"/>
          <w:tab w:val="left" w:pos="720"/>
          <w:tab w:val="left" w:pos="1080"/>
        </w:tabs>
      </w:pPr>
    </w:p>
    <w:p w14:paraId="6A0C5BF2" w14:textId="77777777" w:rsidR="00B17DAE" w:rsidRDefault="00B17DAE" w:rsidP="006E191C">
      <w:pPr>
        <w:tabs>
          <w:tab w:val="left" w:pos="360"/>
          <w:tab w:val="left" w:pos="720"/>
          <w:tab w:val="left" w:pos="1080"/>
        </w:tabs>
      </w:pPr>
    </w:p>
    <w:p w14:paraId="77303DE9" w14:textId="77777777" w:rsidR="00B17DAE" w:rsidRDefault="00B17DAE" w:rsidP="006E191C">
      <w:pPr>
        <w:tabs>
          <w:tab w:val="left" w:pos="360"/>
          <w:tab w:val="left" w:pos="720"/>
          <w:tab w:val="left" w:pos="1080"/>
        </w:tabs>
      </w:pPr>
    </w:p>
    <w:p w14:paraId="10C3FC2C" w14:textId="77777777" w:rsidR="00B17DAE" w:rsidRDefault="00B17DAE" w:rsidP="006E191C">
      <w:pPr>
        <w:tabs>
          <w:tab w:val="left" w:pos="360"/>
          <w:tab w:val="left" w:pos="720"/>
          <w:tab w:val="left" w:pos="1080"/>
        </w:tabs>
      </w:pPr>
    </w:p>
    <w:p w14:paraId="49ADE672" w14:textId="77777777" w:rsidR="00B17DAE" w:rsidRDefault="00B17DAE" w:rsidP="006E191C">
      <w:pPr>
        <w:tabs>
          <w:tab w:val="left" w:pos="360"/>
          <w:tab w:val="left" w:pos="720"/>
          <w:tab w:val="left" w:pos="1080"/>
        </w:tabs>
      </w:pPr>
    </w:p>
    <w:p w14:paraId="2F6E81AD" w14:textId="77777777" w:rsidR="00B17DAE" w:rsidRDefault="00B17DAE" w:rsidP="006E191C">
      <w:pPr>
        <w:tabs>
          <w:tab w:val="left" w:pos="360"/>
          <w:tab w:val="left" w:pos="720"/>
          <w:tab w:val="left" w:pos="1080"/>
        </w:tabs>
      </w:pPr>
    </w:p>
    <w:p w14:paraId="3D7190A8" w14:textId="77777777" w:rsidR="00B17DAE" w:rsidRDefault="00B17DAE" w:rsidP="006E191C">
      <w:pPr>
        <w:tabs>
          <w:tab w:val="left" w:pos="360"/>
          <w:tab w:val="left" w:pos="720"/>
          <w:tab w:val="left" w:pos="1080"/>
        </w:tabs>
      </w:pPr>
    </w:p>
    <w:p w14:paraId="48C74975" w14:textId="77777777" w:rsidR="00B17DAE" w:rsidRDefault="00B17DAE" w:rsidP="006E191C">
      <w:pPr>
        <w:tabs>
          <w:tab w:val="left" w:pos="360"/>
          <w:tab w:val="left" w:pos="720"/>
          <w:tab w:val="left" w:pos="1080"/>
        </w:tabs>
      </w:pPr>
    </w:p>
    <w:p w14:paraId="2059F1D6" w14:textId="77777777" w:rsidR="00B17DAE" w:rsidRDefault="00B17DAE" w:rsidP="006E191C">
      <w:pPr>
        <w:tabs>
          <w:tab w:val="left" w:pos="360"/>
          <w:tab w:val="left" w:pos="720"/>
          <w:tab w:val="left" w:pos="1080"/>
        </w:tabs>
      </w:pPr>
    </w:p>
    <w:p w14:paraId="359F5A89" w14:textId="77777777" w:rsidR="00B17DAE" w:rsidRDefault="00B17DAE" w:rsidP="006E191C">
      <w:pPr>
        <w:tabs>
          <w:tab w:val="left" w:pos="360"/>
          <w:tab w:val="left" w:pos="720"/>
          <w:tab w:val="left" w:pos="1080"/>
        </w:tabs>
      </w:pPr>
    </w:p>
    <w:p w14:paraId="04385861" w14:textId="77777777" w:rsidR="00B17DAE" w:rsidRDefault="00B17DAE" w:rsidP="006E191C">
      <w:pPr>
        <w:tabs>
          <w:tab w:val="left" w:pos="360"/>
          <w:tab w:val="left" w:pos="720"/>
          <w:tab w:val="left" w:pos="1080"/>
        </w:tabs>
      </w:pPr>
    </w:p>
    <w:p w14:paraId="00A33578" w14:textId="5C6F5125" w:rsidR="00412419" w:rsidRPr="00D86980" w:rsidRDefault="00556A8B" w:rsidP="00A25EB4">
      <w:pPr>
        <w:pStyle w:val="Heading1"/>
      </w:pPr>
      <w:bookmarkStart w:id="5" w:name="_Ethics_Training"/>
      <w:bookmarkEnd w:id="5"/>
      <w:r>
        <w:lastRenderedPageBreak/>
        <w:t xml:space="preserve">Research </w:t>
      </w:r>
      <w:r w:rsidR="00412419" w:rsidRPr="00D86980">
        <w:t xml:space="preserve">Ethics Training </w:t>
      </w:r>
    </w:p>
    <w:p w14:paraId="1046E0DD" w14:textId="77777777" w:rsidR="00412419" w:rsidRPr="00D86980" w:rsidRDefault="00412419" w:rsidP="00412419">
      <w:pPr>
        <w:tabs>
          <w:tab w:val="left" w:pos="360"/>
          <w:tab w:val="left" w:pos="720"/>
          <w:tab w:val="left" w:pos="1080"/>
        </w:tabs>
      </w:pPr>
    </w:p>
    <w:p w14:paraId="0A2D2E78" w14:textId="56BB48F2" w:rsidR="00412419" w:rsidRPr="00517EC8" w:rsidRDefault="00412419" w:rsidP="00412419">
      <w:pPr>
        <w:tabs>
          <w:tab w:val="left" w:pos="360"/>
          <w:tab w:val="left" w:pos="720"/>
          <w:tab w:val="left" w:pos="1080"/>
        </w:tabs>
      </w:pPr>
      <w:r w:rsidRPr="00517EC8">
        <w:t xml:space="preserve">For an investigator to design and conduct an ethical research project, they must understand how to conduct ethical research, how to protect the rights of their human subjects, and their responsibilities as researchers. </w:t>
      </w:r>
      <w:r w:rsidR="00A608B5" w:rsidRPr="00517EC8">
        <w:t xml:space="preserve">Evidence of completion of research ethics training must be on file for </w:t>
      </w:r>
      <w:r w:rsidR="00A608B5" w:rsidRPr="00517EC8">
        <w:rPr>
          <w:u w:val="single"/>
        </w:rPr>
        <w:t>all</w:t>
      </w:r>
      <w:r w:rsidR="00A608B5" w:rsidRPr="00517EC8">
        <w:t xml:space="preserve"> researchers associated with a project before it can be approved by the Northwest IRB. This includes any researchers involved with the project (whether through data collection, data analysis, or another part of the project), not just principal investigators. </w:t>
      </w:r>
    </w:p>
    <w:p w14:paraId="025C68B5" w14:textId="77777777" w:rsidR="00412419" w:rsidRPr="0015168E" w:rsidRDefault="00412419" w:rsidP="00412419">
      <w:pPr>
        <w:tabs>
          <w:tab w:val="left" w:pos="360"/>
          <w:tab w:val="left" w:pos="720"/>
          <w:tab w:val="left" w:pos="1080"/>
        </w:tabs>
        <w:rPr>
          <w:highlight w:val="yellow"/>
        </w:rPr>
      </w:pPr>
    </w:p>
    <w:p w14:paraId="5501223E" w14:textId="78849A5D" w:rsidR="00136CC2" w:rsidRPr="00517EC8" w:rsidRDefault="00A608B5" w:rsidP="00412419">
      <w:pPr>
        <w:tabs>
          <w:tab w:val="left" w:pos="360"/>
          <w:tab w:val="left" w:pos="720"/>
          <w:tab w:val="left" w:pos="1080"/>
        </w:tabs>
      </w:pPr>
      <w:r w:rsidRPr="00517EC8">
        <w:t>Beginning</w:t>
      </w:r>
      <w:r w:rsidR="0015168E" w:rsidRPr="00517EC8">
        <w:t xml:space="preserve"> Fall 2021, all researchers (including student researchers) must complete the</w:t>
      </w:r>
      <w:r w:rsidR="00136CC2" w:rsidRPr="00517EC8">
        <w:t xml:space="preserve"> </w:t>
      </w:r>
      <w:hyperlink r:id="rId19" w:history="1">
        <w:r w:rsidR="00136CC2" w:rsidRPr="00517EC8">
          <w:rPr>
            <w:rStyle w:val="Hyperlink"/>
          </w:rPr>
          <w:t>Human Subjects Research (HSR) trainin</w:t>
        </w:r>
        <w:r w:rsidR="00136CC2" w:rsidRPr="00517EC8">
          <w:rPr>
            <w:rStyle w:val="Hyperlink"/>
          </w:rPr>
          <w:t>g</w:t>
        </w:r>
        <w:r w:rsidR="00136CC2" w:rsidRPr="00517EC8">
          <w:rPr>
            <w:rStyle w:val="Hyperlink"/>
          </w:rPr>
          <w:t xml:space="preserve"> offered by the CITI Program</w:t>
        </w:r>
      </w:hyperlink>
      <w:r w:rsidR="00517EC8">
        <w:t xml:space="preserve"> in order to receive IRB approval for research projects. In this context, “researchers” include anyone associated with the project, not just the principal investigator. This training must be completed </w:t>
      </w:r>
      <w:r w:rsidR="0015168E" w:rsidRPr="00517EC8">
        <w:rPr>
          <w:u w:val="single"/>
        </w:rPr>
        <w:t>at least once every three years</w:t>
      </w:r>
      <w:r w:rsidR="0015168E" w:rsidRPr="00517EC8">
        <w:t xml:space="preserve">. </w:t>
      </w:r>
    </w:p>
    <w:p w14:paraId="312D3CE9" w14:textId="77777777" w:rsidR="00136CC2" w:rsidRDefault="00136CC2" w:rsidP="00412419">
      <w:pPr>
        <w:tabs>
          <w:tab w:val="left" w:pos="360"/>
          <w:tab w:val="left" w:pos="720"/>
          <w:tab w:val="left" w:pos="1080"/>
        </w:tabs>
        <w:rPr>
          <w:highlight w:val="yellow"/>
        </w:rPr>
      </w:pPr>
    </w:p>
    <w:p w14:paraId="529E000F" w14:textId="4031A6B1" w:rsidR="00136CC2" w:rsidRPr="00517EC8" w:rsidRDefault="00136CC2" w:rsidP="00412419">
      <w:pPr>
        <w:tabs>
          <w:tab w:val="left" w:pos="360"/>
          <w:tab w:val="left" w:pos="720"/>
          <w:tab w:val="left" w:pos="1080"/>
        </w:tabs>
      </w:pPr>
      <w:r w:rsidRPr="00517EC8">
        <w:t>There are two versions of initial HSR training offered:</w:t>
      </w:r>
      <w:r w:rsidR="006802E4">
        <w:t xml:space="preserve"> Social-Behavioral-Educational (SBE) Comprehensive and </w:t>
      </w:r>
      <w:r w:rsidR="006802E4">
        <w:t>Biomedical (Biomed Comprehensive</w:t>
      </w:r>
      <w:r w:rsidR="006802E4">
        <w:t>.</w:t>
      </w:r>
      <w:r w:rsidRPr="00517EC8">
        <w:t xml:space="preserve"> </w:t>
      </w:r>
      <w:r w:rsidR="00517EC8" w:rsidRPr="006802E4">
        <w:rPr>
          <w:b/>
          <w:bCs/>
        </w:rPr>
        <w:t xml:space="preserve">All researchers submitting IRB applications must complete the </w:t>
      </w:r>
      <w:r w:rsidR="006802E4" w:rsidRPr="006802E4">
        <w:rPr>
          <w:b/>
          <w:bCs/>
        </w:rPr>
        <w:t>Social-Behavioral-Educational Comprehensive (</w:t>
      </w:r>
      <w:r w:rsidR="00517EC8" w:rsidRPr="006802E4">
        <w:rPr>
          <w:b/>
          <w:bCs/>
        </w:rPr>
        <w:t>SBE</w:t>
      </w:r>
      <w:r w:rsidR="006802E4" w:rsidRPr="006802E4">
        <w:rPr>
          <w:b/>
          <w:bCs/>
        </w:rPr>
        <w:t>)</w:t>
      </w:r>
      <w:r w:rsidR="00517EC8" w:rsidRPr="006802E4">
        <w:rPr>
          <w:b/>
          <w:bCs/>
        </w:rPr>
        <w:t xml:space="preserve"> training. </w:t>
      </w:r>
      <w:r w:rsidR="00517EC8">
        <w:t xml:space="preserve">Researchers conducting physiological or biological research must complete the Biomed training </w:t>
      </w:r>
      <w:r w:rsidR="00517EC8" w:rsidRPr="003531C8">
        <w:t>in addition to</w:t>
      </w:r>
      <w:r w:rsidR="00517EC8">
        <w:t xml:space="preserve"> the SBE training. </w:t>
      </w:r>
    </w:p>
    <w:p w14:paraId="5EFA4575" w14:textId="42478DCB" w:rsidR="00A608B5" w:rsidRDefault="00A608B5" w:rsidP="00412419">
      <w:pPr>
        <w:tabs>
          <w:tab w:val="left" w:pos="360"/>
          <w:tab w:val="left" w:pos="720"/>
          <w:tab w:val="left" w:pos="1080"/>
        </w:tabs>
        <w:rPr>
          <w:highlight w:val="yellow"/>
        </w:rPr>
      </w:pPr>
    </w:p>
    <w:p w14:paraId="4E177AFD" w14:textId="317156B3" w:rsidR="00A608B5" w:rsidRPr="00517EC8" w:rsidRDefault="00A608B5" w:rsidP="00412419">
      <w:pPr>
        <w:tabs>
          <w:tab w:val="left" w:pos="360"/>
          <w:tab w:val="left" w:pos="720"/>
          <w:tab w:val="left" w:pos="1080"/>
        </w:tabs>
      </w:pPr>
      <w:r w:rsidRPr="00517EC8">
        <w:t>Both the Biomed and SBE trainings typically take several hours to complete. Researchers should set aside ample time to complete the training as part of the preparation process for IRB submission.</w:t>
      </w:r>
    </w:p>
    <w:p w14:paraId="30A2E5B4" w14:textId="77777777" w:rsidR="00136CC2" w:rsidRPr="00517EC8" w:rsidRDefault="00136CC2" w:rsidP="00412419">
      <w:pPr>
        <w:tabs>
          <w:tab w:val="left" w:pos="360"/>
          <w:tab w:val="left" w:pos="720"/>
          <w:tab w:val="left" w:pos="1080"/>
        </w:tabs>
      </w:pPr>
    </w:p>
    <w:p w14:paraId="54739892" w14:textId="2E40DF2B" w:rsidR="00057A69" w:rsidRPr="00517EC8" w:rsidRDefault="00A608B5" w:rsidP="00412419">
      <w:pPr>
        <w:tabs>
          <w:tab w:val="left" w:pos="360"/>
          <w:tab w:val="left" w:pos="720"/>
          <w:tab w:val="left" w:pos="1080"/>
        </w:tabs>
      </w:pPr>
      <w:r w:rsidRPr="00517EC8">
        <w:t xml:space="preserve">Once your HSR training certification expires </w:t>
      </w:r>
      <w:r w:rsidRPr="006802E4">
        <w:rPr>
          <w:b/>
          <w:bCs/>
        </w:rPr>
        <w:t>after three years</w:t>
      </w:r>
      <w:r w:rsidR="00136CC2" w:rsidRPr="006802E4">
        <w:rPr>
          <w:b/>
          <w:bCs/>
        </w:rPr>
        <w:t>,</w:t>
      </w:r>
      <w:r w:rsidR="00136CC2" w:rsidRPr="00517EC8">
        <w:t xml:space="preserve"> you should complete the </w:t>
      </w:r>
      <w:r w:rsidRPr="00517EC8">
        <w:t xml:space="preserve">refresher course associated with your training. There are several refresher courses, numbered sequentially (e.g., Biomed Refresher 1, Biomed Refresher 2). You should complete Refresher 1 after your initial training expires, Refresher 2 three years after completing Refresher 1, and so on. </w:t>
      </w:r>
    </w:p>
    <w:p w14:paraId="2C513430" w14:textId="77777777" w:rsidR="00057A69" w:rsidRDefault="00057A69" w:rsidP="00412419">
      <w:pPr>
        <w:tabs>
          <w:tab w:val="left" w:pos="360"/>
          <w:tab w:val="left" w:pos="720"/>
          <w:tab w:val="left" w:pos="1080"/>
        </w:tabs>
      </w:pPr>
    </w:p>
    <w:p w14:paraId="5A985616" w14:textId="77777777" w:rsidR="00412419" w:rsidRDefault="00412419" w:rsidP="006E191C">
      <w:pPr>
        <w:tabs>
          <w:tab w:val="left" w:pos="360"/>
          <w:tab w:val="left" w:pos="720"/>
          <w:tab w:val="left" w:pos="1080"/>
        </w:tabs>
      </w:pPr>
    </w:p>
    <w:p w14:paraId="212B6811" w14:textId="77777777" w:rsidR="00B17DAE" w:rsidRDefault="00B17DAE" w:rsidP="006E191C">
      <w:pPr>
        <w:tabs>
          <w:tab w:val="left" w:pos="360"/>
          <w:tab w:val="left" w:pos="720"/>
          <w:tab w:val="left" w:pos="1080"/>
        </w:tabs>
      </w:pPr>
    </w:p>
    <w:p w14:paraId="19441CB6" w14:textId="77777777" w:rsidR="00B17DAE" w:rsidRDefault="00B17DAE" w:rsidP="006E191C">
      <w:pPr>
        <w:tabs>
          <w:tab w:val="left" w:pos="360"/>
          <w:tab w:val="left" w:pos="720"/>
          <w:tab w:val="left" w:pos="1080"/>
        </w:tabs>
      </w:pPr>
    </w:p>
    <w:p w14:paraId="650E1EFF" w14:textId="77777777" w:rsidR="00B17DAE" w:rsidRDefault="00B17DAE" w:rsidP="006E191C">
      <w:pPr>
        <w:tabs>
          <w:tab w:val="left" w:pos="360"/>
          <w:tab w:val="left" w:pos="720"/>
          <w:tab w:val="left" w:pos="1080"/>
        </w:tabs>
      </w:pPr>
    </w:p>
    <w:p w14:paraId="69C81545" w14:textId="77777777" w:rsidR="00B17DAE" w:rsidRDefault="00B17DAE" w:rsidP="006E191C">
      <w:pPr>
        <w:tabs>
          <w:tab w:val="left" w:pos="360"/>
          <w:tab w:val="left" w:pos="720"/>
          <w:tab w:val="left" w:pos="1080"/>
        </w:tabs>
      </w:pPr>
    </w:p>
    <w:p w14:paraId="3BE4E2D7" w14:textId="77777777" w:rsidR="00B17DAE" w:rsidRDefault="00B17DAE" w:rsidP="006E191C">
      <w:pPr>
        <w:tabs>
          <w:tab w:val="left" w:pos="360"/>
          <w:tab w:val="left" w:pos="720"/>
          <w:tab w:val="left" w:pos="1080"/>
        </w:tabs>
      </w:pPr>
    </w:p>
    <w:p w14:paraId="56DF25B9" w14:textId="77777777" w:rsidR="00B17DAE" w:rsidRDefault="00B17DAE" w:rsidP="006E191C">
      <w:pPr>
        <w:tabs>
          <w:tab w:val="left" w:pos="360"/>
          <w:tab w:val="left" w:pos="720"/>
          <w:tab w:val="left" w:pos="1080"/>
        </w:tabs>
      </w:pPr>
    </w:p>
    <w:p w14:paraId="49B71F52" w14:textId="77777777" w:rsidR="00B17DAE" w:rsidRDefault="00B17DAE" w:rsidP="006E191C">
      <w:pPr>
        <w:tabs>
          <w:tab w:val="left" w:pos="360"/>
          <w:tab w:val="left" w:pos="720"/>
          <w:tab w:val="left" w:pos="1080"/>
        </w:tabs>
      </w:pPr>
    </w:p>
    <w:p w14:paraId="113962F6" w14:textId="77777777" w:rsidR="00B17DAE" w:rsidRDefault="00B17DAE" w:rsidP="006E191C">
      <w:pPr>
        <w:tabs>
          <w:tab w:val="left" w:pos="360"/>
          <w:tab w:val="left" w:pos="720"/>
          <w:tab w:val="left" w:pos="1080"/>
        </w:tabs>
      </w:pPr>
    </w:p>
    <w:p w14:paraId="6196267F" w14:textId="77777777" w:rsidR="00B17DAE" w:rsidRDefault="00B17DAE" w:rsidP="006E191C">
      <w:pPr>
        <w:tabs>
          <w:tab w:val="left" w:pos="360"/>
          <w:tab w:val="left" w:pos="720"/>
          <w:tab w:val="left" w:pos="1080"/>
        </w:tabs>
      </w:pPr>
    </w:p>
    <w:p w14:paraId="584FB9A4" w14:textId="77777777" w:rsidR="00B17DAE" w:rsidRDefault="00B17DAE" w:rsidP="006E191C">
      <w:pPr>
        <w:tabs>
          <w:tab w:val="left" w:pos="360"/>
          <w:tab w:val="left" w:pos="720"/>
          <w:tab w:val="left" w:pos="1080"/>
        </w:tabs>
      </w:pPr>
    </w:p>
    <w:p w14:paraId="0591AAD0" w14:textId="77777777" w:rsidR="00B17DAE" w:rsidRDefault="00B17DAE" w:rsidP="006E191C">
      <w:pPr>
        <w:tabs>
          <w:tab w:val="left" w:pos="360"/>
          <w:tab w:val="left" w:pos="720"/>
          <w:tab w:val="left" w:pos="1080"/>
        </w:tabs>
      </w:pPr>
    </w:p>
    <w:p w14:paraId="4052A60F" w14:textId="77777777" w:rsidR="00B17DAE" w:rsidRDefault="00B17DAE" w:rsidP="006E191C">
      <w:pPr>
        <w:tabs>
          <w:tab w:val="left" w:pos="360"/>
          <w:tab w:val="left" w:pos="720"/>
          <w:tab w:val="left" w:pos="1080"/>
        </w:tabs>
      </w:pPr>
    </w:p>
    <w:p w14:paraId="3DB965A4" w14:textId="77777777" w:rsidR="00B17DAE" w:rsidRDefault="00B17DAE" w:rsidP="006E191C">
      <w:pPr>
        <w:tabs>
          <w:tab w:val="left" w:pos="360"/>
          <w:tab w:val="left" w:pos="720"/>
          <w:tab w:val="left" w:pos="1080"/>
        </w:tabs>
      </w:pPr>
    </w:p>
    <w:p w14:paraId="0C7D1667" w14:textId="77777777" w:rsidR="00B17DAE" w:rsidRDefault="00B17DAE" w:rsidP="006E191C">
      <w:pPr>
        <w:tabs>
          <w:tab w:val="left" w:pos="360"/>
          <w:tab w:val="left" w:pos="720"/>
          <w:tab w:val="left" w:pos="1080"/>
        </w:tabs>
      </w:pPr>
    </w:p>
    <w:p w14:paraId="35D12E62" w14:textId="77777777" w:rsidR="00B17DAE" w:rsidRDefault="00B17DAE" w:rsidP="006E191C">
      <w:pPr>
        <w:tabs>
          <w:tab w:val="left" w:pos="360"/>
          <w:tab w:val="left" w:pos="720"/>
          <w:tab w:val="left" w:pos="1080"/>
        </w:tabs>
      </w:pPr>
    </w:p>
    <w:p w14:paraId="47EE7364" w14:textId="77777777" w:rsidR="00B17DAE" w:rsidRDefault="00B17DAE" w:rsidP="006E191C">
      <w:pPr>
        <w:tabs>
          <w:tab w:val="left" w:pos="360"/>
          <w:tab w:val="left" w:pos="720"/>
          <w:tab w:val="left" w:pos="1080"/>
        </w:tabs>
      </w:pPr>
    </w:p>
    <w:p w14:paraId="21CDB080" w14:textId="77777777" w:rsidR="006E191C" w:rsidRPr="00517EC8" w:rsidRDefault="006E191C" w:rsidP="00A25EB4">
      <w:pPr>
        <w:pStyle w:val="Heading1"/>
      </w:pPr>
      <w:bookmarkStart w:id="6" w:name="_Informed_Consent,_Assent,"/>
      <w:bookmarkEnd w:id="6"/>
      <w:r w:rsidRPr="00517EC8">
        <w:t>Informed Consent, Assent, and Permission</w:t>
      </w:r>
    </w:p>
    <w:p w14:paraId="6AF8EAED" w14:textId="77777777" w:rsidR="006E191C" w:rsidRPr="00517EC8" w:rsidRDefault="006E191C" w:rsidP="006E191C">
      <w:pPr>
        <w:tabs>
          <w:tab w:val="left" w:pos="360"/>
          <w:tab w:val="left" w:pos="720"/>
          <w:tab w:val="left" w:pos="1080"/>
        </w:tabs>
      </w:pPr>
    </w:p>
    <w:p w14:paraId="6A596A6D" w14:textId="77777777" w:rsidR="006E191C" w:rsidRPr="00517EC8" w:rsidRDefault="006E191C" w:rsidP="006E191C">
      <w:pPr>
        <w:tabs>
          <w:tab w:val="left" w:pos="360"/>
          <w:tab w:val="left" w:pos="720"/>
          <w:tab w:val="left" w:pos="1080"/>
        </w:tabs>
      </w:pPr>
      <w:r w:rsidRPr="00517EC8">
        <w:t xml:space="preserve">Informed consent (or, when conducting research with children as subjects, assent and permission) is a required component of all human </w:t>
      </w:r>
      <w:proofErr w:type="gramStart"/>
      <w:r w:rsidRPr="00517EC8">
        <w:t>subjects</w:t>
      </w:r>
      <w:proofErr w:type="gramEnd"/>
      <w:r w:rsidRPr="00517EC8">
        <w:t xml:space="preserve"> research. Broadly speaking, informed consent means that subjects have been given all information necessary to </w:t>
      </w:r>
      <w:proofErr w:type="gramStart"/>
      <w:r w:rsidRPr="00517EC8">
        <w:t>make a decision</w:t>
      </w:r>
      <w:proofErr w:type="gramEnd"/>
      <w:r w:rsidRPr="00517EC8">
        <w:t xml:space="preserve"> about whether they would like to participate in the study. </w:t>
      </w:r>
    </w:p>
    <w:p w14:paraId="0354B9D5" w14:textId="77777777" w:rsidR="006E191C" w:rsidRPr="00517EC8" w:rsidRDefault="006E191C" w:rsidP="006E191C">
      <w:pPr>
        <w:tabs>
          <w:tab w:val="left" w:pos="360"/>
          <w:tab w:val="left" w:pos="720"/>
          <w:tab w:val="left" w:pos="1080"/>
        </w:tabs>
      </w:pPr>
    </w:p>
    <w:p w14:paraId="6469D8DF" w14:textId="77777777" w:rsidR="003B4B2F" w:rsidRPr="00517EC8" w:rsidRDefault="003B4B2F" w:rsidP="006E191C">
      <w:pPr>
        <w:tabs>
          <w:tab w:val="left" w:pos="360"/>
          <w:tab w:val="left" w:pos="720"/>
          <w:tab w:val="left" w:pos="1080"/>
        </w:tabs>
      </w:pPr>
      <w:r w:rsidRPr="00517EC8">
        <w:t xml:space="preserve">You must obtain informed consent (or assent and permission) from subjects (or subjects and their parent[s]/guardian) prior to their participation in your project. In order for subjects to provide informed consent, they must be provided with certain information regarding what will occur during their participation as well as their rights as research subjects. As the investigator, it is your duty to ensure that subjects receive the information necessary to provide informed consent (or assent/permission). It is also your duty to ensure that documentation of consent is obtained in some manner. </w:t>
      </w:r>
    </w:p>
    <w:p w14:paraId="4BB1E191" w14:textId="77777777" w:rsidR="003B4B2F" w:rsidRPr="00517EC8" w:rsidRDefault="003B4B2F" w:rsidP="006E191C">
      <w:pPr>
        <w:tabs>
          <w:tab w:val="left" w:pos="360"/>
          <w:tab w:val="left" w:pos="720"/>
          <w:tab w:val="left" w:pos="1080"/>
        </w:tabs>
      </w:pPr>
    </w:p>
    <w:p w14:paraId="02276081" w14:textId="7BB9444E" w:rsidR="003B4B2F" w:rsidRPr="00517EC8" w:rsidRDefault="003B4B2F" w:rsidP="006E191C">
      <w:pPr>
        <w:tabs>
          <w:tab w:val="left" w:pos="360"/>
          <w:tab w:val="left" w:pos="720"/>
          <w:tab w:val="left" w:pos="1080"/>
        </w:tabs>
      </w:pPr>
      <w:r w:rsidRPr="00517EC8">
        <w:t xml:space="preserve">Section </w:t>
      </w:r>
      <w:hyperlink r:id="rId20" w:anchor="se45.1.46_1116" w:history="1">
        <w:r w:rsidRPr="00517EC8">
          <w:rPr>
            <w:rStyle w:val="Hyperlink"/>
          </w:rPr>
          <w:t>46.116</w:t>
        </w:r>
      </w:hyperlink>
      <w:r w:rsidRPr="00517EC8">
        <w:t xml:space="preserve"> and </w:t>
      </w:r>
      <w:hyperlink r:id="rId21" w:anchor="se45.1.46_1117" w:history="1">
        <w:r w:rsidRPr="00517EC8">
          <w:rPr>
            <w:rStyle w:val="Hyperlink"/>
          </w:rPr>
          <w:t>46.117</w:t>
        </w:r>
      </w:hyperlink>
      <w:r w:rsidRPr="00517EC8">
        <w:t xml:space="preserve"> of 45 CFR 46 details the specific requirements of informed consent and documentation of consent and should be read to ensure that your informed consent document includes all components deemed necessary by OHRP.</w:t>
      </w:r>
      <w:r w:rsidR="00311817" w:rsidRPr="00517EC8">
        <w:t xml:space="preserve"> These requirements are also outlined in </w:t>
      </w:r>
      <w:r w:rsidR="00D86980" w:rsidRPr="00517EC8">
        <w:t xml:space="preserve">more detail within </w:t>
      </w:r>
      <w:r w:rsidR="00311817" w:rsidRPr="00517EC8">
        <w:t xml:space="preserve">the </w:t>
      </w:r>
      <w:r w:rsidR="00311817" w:rsidRPr="006802E4">
        <w:rPr>
          <w:i/>
          <w:iCs/>
        </w:rPr>
        <w:t>Informed Consent, Assent, and Per</w:t>
      </w:r>
      <w:r w:rsidR="00311817" w:rsidRPr="006802E4">
        <w:rPr>
          <w:i/>
          <w:iCs/>
        </w:rPr>
        <w:t>m</w:t>
      </w:r>
      <w:r w:rsidR="00311817" w:rsidRPr="006802E4">
        <w:rPr>
          <w:i/>
          <w:iCs/>
        </w:rPr>
        <w:t>ission Information</w:t>
      </w:r>
      <w:r w:rsidR="00311817" w:rsidRPr="00517EC8">
        <w:t xml:space="preserve"> </w:t>
      </w:r>
      <w:r w:rsidR="00D86980" w:rsidRPr="00517EC8">
        <w:t>section of</w:t>
      </w:r>
      <w:r w:rsidR="00311817" w:rsidRPr="00517EC8">
        <w:t xml:space="preserve"> the Northwest IRB web</w:t>
      </w:r>
      <w:r w:rsidR="00D86980" w:rsidRPr="00517EC8">
        <w:t>site</w:t>
      </w:r>
      <w:r w:rsidR="00311817" w:rsidRPr="00517EC8">
        <w:t>.</w:t>
      </w:r>
      <w:r w:rsidRPr="00517EC8">
        <w:t xml:space="preserve"> </w:t>
      </w:r>
    </w:p>
    <w:p w14:paraId="3BADECC3" w14:textId="77777777" w:rsidR="003B4B2F" w:rsidRPr="00517EC8" w:rsidRDefault="003B4B2F" w:rsidP="00445E57">
      <w:pPr>
        <w:tabs>
          <w:tab w:val="left" w:pos="360"/>
          <w:tab w:val="left" w:pos="720"/>
          <w:tab w:val="left" w:pos="1080"/>
        </w:tabs>
      </w:pPr>
    </w:p>
    <w:p w14:paraId="1A60BBA7" w14:textId="77777777" w:rsidR="00B17DAE" w:rsidRPr="00517EC8" w:rsidRDefault="00B17DAE" w:rsidP="00445E57">
      <w:pPr>
        <w:tabs>
          <w:tab w:val="left" w:pos="360"/>
          <w:tab w:val="left" w:pos="720"/>
          <w:tab w:val="left" w:pos="1080"/>
        </w:tabs>
      </w:pPr>
    </w:p>
    <w:p w14:paraId="0C0BB2BD" w14:textId="77777777" w:rsidR="00B17DAE" w:rsidRPr="00517EC8" w:rsidRDefault="00B17DAE" w:rsidP="00445E57">
      <w:pPr>
        <w:tabs>
          <w:tab w:val="left" w:pos="360"/>
          <w:tab w:val="left" w:pos="720"/>
          <w:tab w:val="left" w:pos="1080"/>
        </w:tabs>
      </w:pPr>
    </w:p>
    <w:p w14:paraId="37D4B18F" w14:textId="77777777" w:rsidR="00B17DAE" w:rsidRPr="00517EC8" w:rsidRDefault="00B17DAE" w:rsidP="00445E57">
      <w:pPr>
        <w:tabs>
          <w:tab w:val="left" w:pos="360"/>
          <w:tab w:val="left" w:pos="720"/>
          <w:tab w:val="left" w:pos="1080"/>
        </w:tabs>
      </w:pPr>
    </w:p>
    <w:p w14:paraId="75AC9DED" w14:textId="77777777" w:rsidR="00B17DAE" w:rsidRPr="00517EC8" w:rsidRDefault="00B17DAE" w:rsidP="00445E57">
      <w:pPr>
        <w:tabs>
          <w:tab w:val="left" w:pos="360"/>
          <w:tab w:val="left" w:pos="720"/>
          <w:tab w:val="left" w:pos="1080"/>
        </w:tabs>
      </w:pPr>
    </w:p>
    <w:p w14:paraId="7A338B46" w14:textId="77777777" w:rsidR="00B17DAE" w:rsidRPr="00517EC8" w:rsidRDefault="00B17DAE" w:rsidP="00445E57">
      <w:pPr>
        <w:tabs>
          <w:tab w:val="left" w:pos="360"/>
          <w:tab w:val="left" w:pos="720"/>
          <w:tab w:val="left" w:pos="1080"/>
        </w:tabs>
      </w:pPr>
    </w:p>
    <w:p w14:paraId="2672F823" w14:textId="77777777" w:rsidR="00B17DAE" w:rsidRPr="00517EC8" w:rsidRDefault="00B17DAE" w:rsidP="00445E57">
      <w:pPr>
        <w:tabs>
          <w:tab w:val="left" w:pos="360"/>
          <w:tab w:val="left" w:pos="720"/>
          <w:tab w:val="left" w:pos="1080"/>
        </w:tabs>
      </w:pPr>
    </w:p>
    <w:p w14:paraId="23A62C5C" w14:textId="77777777" w:rsidR="00B17DAE" w:rsidRPr="00517EC8" w:rsidRDefault="00B17DAE" w:rsidP="00445E57">
      <w:pPr>
        <w:tabs>
          <w:tab w:val="left" w:pos="360"/>
          <w:tab w:val="left" w:pos="720"/>
          <w:tab w:val="left" w:pos="1080"/>
        </w:tabs>
      </w:pPr>
    </w:p>
    <w:p w14:paraId="39009080" w14:textId="77777777" w:rsidR="00B17DAE" w:rsidRPr="00517EC8" w:rsidRDefault="00B17DAE" w:rsidP="00445E57">
      <w:pPr>
        <w:tabs>
          <w:tab w:val="left" w:pos="360"/>
          <w:tab w:val="left" w:pos="720"/>
          <w:tab w:val="left" w:pos="1080"/>
        </w:tabs>
      </w:pPr>
    </w:p>
    <w:p w14:paraId="65B4587D" w14:textId="77777777" w:rsidR="00B17DAE" w:rsidRPr="00517EC8" w:rsidRDefault="00B17DAE" w:rsidP="00445E57">
      <w:pPr>
        <w:tabs>
          <w:tab w:val="left" w:pos="360"/>
          <w:tab w:val="left" w:pos="720"/>
          <w:tab w:val="left" w:pos="1080"/>
        </w:tabs>
      </w:pPr>
    </w:p>
    <w:p w14:paraId="52B39305" w14:textId="77777777" w:rsidR="00B17DAE" w:rsidRPr="00517EC8" w:rsidRDefault="00B17DAE" w:rsidP="00445E57">
      <w:pPr>
        <w:tabs>
          <w:tab w:val="left" w:pos="360"/>
          <w:tab w:val="left" w:pos="720"/>
          <w:tab w:val="left" w:pos="1080"/>
        </w:tabs>
      </w:pPr>
    </w:p>
    <w:p w14:paraId="4E1BF7F7" w14:textId="77777777" w:rsidR="00B17DAE" w:rsidRPr="00517EC8" w:rsidRDefault="00B17DAE" w:rsidP="00445E57">
      <w:pPr>
        <w:tabs>
          <w:tab w:val="left" w:pos="360"/>
          <w:tab w:val="left" w:pos="720"/>
          <w:tab w:val="left" w:pos="1080"/>
        </w:tabs>
      </w:pPr>
    </w:p>
    <w:p w14:paraId="22048DB5" w14:textId="77777777" w:rsidR="00B17DAE" w:rsidRPr="00517EC8" w:rsidRDefault="00B17DAE" w:rsidP="00445E57">
      <w:pPr>
        <w:tabs>
          <w:tab w:val="left" w:pos="360"/>
          <w:tab w:val="left" w:pos="720"/>
          <w:tab w:val="left" w:pos="1080"/>
        </w:tabs>
      </w:pPr>
    </w:p>
    <w:p w14:paraId="23BD1D77" w14:textId="77777777" w:rsidR="00B17DAE" w:rsidRPr="00517EC8" w:rsidRDefault="00B17DAE" w:rsidP="00445E57">
      <w:pPr>
        <w:tabs>
          <w:tab w:val="left" w:pos="360"/>
          <w:tab w:val="left" w:pos="720"/>
          <w:tab w:val="left" w:pos="1080"/>
        </w:tabs>
      </w:pPr>
    </w:p>
    <w:p w14:paraId="2920275D" w14:textId="77777777" w:rsidR="00B17DAE" w:rsidRPr="00517EC8" w:rsidRDefault="00B17DAE" w:rsidP="00445E57">
      <w:pPr>
        <w:tabs>
          <w:tab w:val="left" w:pos="360"/>
          <w:tab w:val="left" w:pos="720"/>
          <w:tab w:val="left" w:pos="1080"/>
        </w:tabs>
      </w:pPr>
    </w:p>
    <w:p w14:paraId="5192D90D" w14:textId="77777777" w:rsidR="00B17DAE" w:rsidRPr="00517EC8" w:rsidRDefault="00B17DAE" w:rsidP="00445E57">
      <w:pPr>
        <w:tabs>
          <w:tab w:val="left" w:pos="360"/>
          <w:tab w:val="left" w:pos="720"/>
          <w:tab w:val="left" w:pos="1080"/>
        </w:tabs>
      </w:pPr>
    </w:p>
    <w:p w14:paraId="099D9F64" w14:textId="77777777" w:rsidR="00B17DAE" w:rsidRPr="00517EC8" w:rsidRDefault="00B17DAE" w:rsidP="00445E57">
      <w:pPr>
        <w:tabs>
          <w:tab w:val="left" w:pos="360"/>
          <w:tab w:val="left" w:pos="720"/>
          <w:tab w:val="left" w:pos="1080"/>
        </w:tabs>
      </w:pPr>
    </w:p>
    <w:p w14:paraId="7EF886BB" w14:textId="77777777" w:rsidR="00B17DAE" w:rsidRPr="00517EC8" w:rsidRDefault="00B17DAE" w:rsidP="00445E57">
      <w:pPr>
        <w:tabs>
          <w:tab w:val="left" w:pos="360"/>
          <w:tab w:val="left" w:pos="720"/>
          <w:tab w:val="left" w:pos="1080"/>
        </w:tabs>
      </w:pPr>
    </w:p>
    <w:p w14:paraId="1F55B81C" w14:textId="77777777" w:rsidR="00B17DAE" w:rsidRPr="00517EC8" w:rsidRDefault="00B17DAE" w:rsidP="00445E57">
      <w:pPr>
        <w:tabs>
          <w:tab w:val="left" w:pos="360"/>
          <w:tab w:val="left" w:pos="720"/>
          <w:tab w:val="left" w:pos="1080"/>
        </w:tabs>
      </w:pPr>
    </w:p>
    <w:p w14:paraId="3684CD89" w14:textId="77777777" w:rsidR="00B17DAE" w:rsidRPr="00517EC8" w:rsidRDefault="00B17DAE" w:rsidP="00445E57">
      <w:pPr>
        <w:tabs>
          <w:tab w:val="left" w:pos="360"/>
          <w:tab w:val="left" w:pos="720"/>
          <w:tab w:val="left" w:pos="1080"/>
        </w:tabs>
      </w:pPr>
    </w:p>
    <w:p w14:paraId="1FCDBF90" w14:textId="77777777" w:rsidR="00B17DAE" w:rsidRPr="00517EC8" w:rsidRDefault="00B17DAE" w:rsidP="00445E57">
      <w:pPr>
        <w:tabs>
          <w:tab w:val="left" w:pos="360"/>
          <w:tab w:val="left" w:pos="720"/>
          <w:tab w:val="left" w:pos="1080"/>
        </w:tabs>
      </w:pPr>
    </w:p>
    <w:p w14:paraId="333AB308" w14:textId="77777777" w:rsidR="00B17DAE" w:rsidRPr="00517EC8" w:rsidRDefault="00B17DAE" w:rsidP="00445E57">
      <w:pPr>
        <w:tabs>
          <w:tab w:val="left" w:pos="360"/>
          <w:tab w:val="left" w:pos="720"/>
          <w:tab w:val="left" w:pos="1080"/>
        </w:tabs>
      </w:pPr>
    </w:p>
    <w:p w14:paraId="6DF30AD4" w14:textId="77777777" w:rsidR="00B17DAE" w:rsidRPr="00517EC8" w:rsidRDefault="00B17DAE" w:rsidP="00445E57">
      <w:pPr>
        <w:tabs>
          <w:tab w:val="left" w:pos="360"/>
          <w:tab w:val="left" w:pos="720"/>
          <w:tab w:val="left" w:pos="1080"/>
        </w:tabs>
      </w:pPr>
    </w:p>
    <w:p w14:paraId="1FF34773" w14:textId="77777777" w:rsidR="00B17DAE" w:rsidRPr="00517EC8" w:rsidRDefault="00B17DAE" w:rsidP="00445E57">
      <w:pPr>
        <w:tabs>
          <w:tab w:val="left" w:pos="360"/>
          <w:tab w:val="left" w:pos="720"/>
          <w:tab w:val="left" w:pos="1080"/>
        </w:tabs>
      </w:pPr>
    </w:p>
    <w:p w14:paraId="5308D7ED" w14:textId="77777777" w:rsidR="00311817" w:rsidRPr="00517EC8" w:rsidRDefault="00311817" w:rsidP="00445E57">
      <w:pPr>
        <w:tabs>
          <w:tab w:val="left" w:pos="360"/>
          <w:tab w:val="left" w:pos="720"/>
          <w:tab w:val="left" w:pos="1080"/>
        </w:tabs>
      </w:pPr>
    </w:p>
    <w:p w14:paraId="15506E13" w14:textId="77777777" w:rsidR="00B17DAE" w:rsidRPr="00517EC8" w:rsidRDefault="00B17DAE" w:rsidP="00445E57">
      <w:pPr>
        <w:tabs>
          <w:tab w:val="left" w:pos="360"/>
          <w:tab w:val="left" w:pos="720"/>
          <w:tab w:val="left" w:pos="1080"/>
        </w:tabs>
      </w:pPr>
    </w:p>
    <w:p w14:paraId="499B939D" w14:textId="77777777" w:rsidR="006369E9" w:rsidRPr="00517EC8" w:rsidRDefault="00731AC1" w:rsidP="00A25EB4">
      <w:pPr>
        <w:pStyle w:val="Heading1"/>
      </w:pPr>
      <w:bookmarkStart w:id="7" w:name="_Exempt_and_Expedited"/>
      <w:bookmarkEnd w:id="7"/>
      <w:r w:rsidRPr="00517EC8">
        <w:t>Exempt and Expedited Categories</w:t>
      </w:r>
    </w:p>
    <w:p w14:paraId="707AB72A" w14:textId="77777777" w:rsidR="006369E9" w:rsidRPr="00517EC8" w:rsidRDefault="006369E9" w:rsidP="006369E9">
      <w:pPr>
        <w:tabs>
          <w:tab w:val="left" w:pos="360"/>
          <w:tab w:val="left" w:pos="720"/>
          <w:tab w:val="left" w:pos="1080"/>
        </w:tabs>
      </w:pPr>
    </w:p>
    <w:p w14:paraId="2ED1AAE3" w14:textId="7B436E9F" w:rsidR="00731AC1" w:rsidRPr="00517EC8" w:rsidRDefault="009F3BA4" w:rsidP="006369E9">
      <w:pPr>
        <w:tabs>
          <w:tab w:val="left" w:pos="360"/>
          <w:tab w:val="left" w:pos="720"/>
          <w:tab w:val="left" w:pos="1080"/>
        </w:tabs>
      </w:pPr>
      <w:hyperlink r:id="rId22" w:anchor="se45.1.46_1104" w:history="1">
        <w:r w:rsidR="004349BD" w:rsidRPr="00517EC8">
          <w:rPr>
            <w:rStyle w:val="Hyperlink"/>
          </w:rPr>
          <w:t>Section 46.104</w:t>
        </w:r>
      </w:hyperlink>
      <w:r w:rsidR="004349BD" w:rsidRPr="00517EC8">
        <w:t xml:space="preserve"> of </w:t>
      </w:r>
      <w:r w:rsidR="00731AC1" w:rsidRPr="00517EC8">
        <w:t>45 CFR 46 identifies eight categories under which a research project may be submitted for Exempt IRB review</w:t>
      </w:r>
      <w:r w:rsidR="004349BD" w:rsidRPr="00517EC8">
        <w:t>,</w:t>
      </w:r>
      <w:r w:rsidR="00731AC1" w:rsidRPr="00517EC8">
        <w:t xml:space="preserve"> and </w:t>
      </w:r>
      <w:r w:rsidR="004349BD" w:rsidRPr="00517EC8">
        <w:t xml:space="preserve">the </w:t>
      </w:r>
      <w:hyperlink r:id="rId23" w:history="1">
        <w:r w:rsidR="004349BD" w:rsidRPr="00517EC8">
          <w:rPr>
            <w:rStyle w:val="Hyperlink"/>
          </w:rPr>
          <w:t>1998 OHRP Expedited Review Categories</w:t>
        </w:r>
      </w:hyperlink>
      <w:r w:rsidR="004349BD" w:rsidRPr="00517EC8">
        <w:t xml:space="preserve"> notice identifies </w:t>
      </w:r>
      <w:r w:rsidR="00731AC1" w:rsidRPr="00517EC8">
        <w:t xml:space="preserve">nine categories under which a research project may be submitted for Expedited IRB review. These categories, and examples of research falling under each, are detailed in the </w:t>
      </w:r>
      <w:hyperlink r:id="rId24" w:history="1">
        <w:r w:rsidR="00731AC1" w:rsidRPr="00517EC8">
          <w:rPr>
            <w:rStyle w:val="Hyperlink"/>
          </w:rPr>
          <w:t>Exempt and Expedited</w:t>
        </w:r>
        <w:r w:rsidR="00731AC1" w:rsidRPr="00517EC8">
          <w:rPr>
            <w:rStyle w:val="Hyperlink"/>
          </w:rPr>
          <w:t xml:space="preserve"> </w:t>
        </w:r>
        <w:r w:rsidR="00731AC1" w:rsidRPr="00517EC8">
          <w:rPr>
            <w:rStyle w:val="Hyperlink"/>
          </w:rPr>
          <w:t>Categories</w:t>
        </w:r>
      </w:hyperlink>
      <w:r w:rsidR="00731AC1" w:rsidRPr="00517EC8">
        <w:t xml:space="preserve"> </w:t>
      </w:r>
      <w:r w:rsidR="00D86980" w:rsidRPr="00517EC8">
        <w:t xml:space="preserve">section of </w:t>
      </w:r>
      <w:r w:rsidR="00731AC1" w:rsidRPr="00517EC8">
        <w:t xml:space="preserve">the Northwest IRB </w:t>
      </w:r>
      <w:r w:rsidR="00D86980" w:rsidRPr="00517EC8">
        <w:t>website</w:t>
      </w:r>
      <w:r w:rsidR="00731AC1" w:rsidRPr="00517EC8">
        <w:t>. Keep in mind that along with meeting criteria for a category, a project must also be considered no more than minimal risk to be reviewed as either exempt or expedited.</w:t>
      </w:r>
    </w:p>
    <w:p w14:paraId="3C959E35" w14:textId="77777777" w:rsidR="00731AC1" w:rsidRPr="00517EC8" w:rsidRDefault="00731AC1" w:rsidP="006369E9">
      <w:pPr>
        <w:tabs>
          <w:tab w:val="left" w:pos="360"/>
          <w:tab w:val="left" w:pos="720"/>
          <w:tab w:val="left" w:pos="1080"/>
        </w:tabs>
      </w:pPr>
    </w:p>
    <w:p w14:paraId="52E325A1" w14:textId="77777777" w:rsidR="00445E57" w:rsidRPr="00517EC8" w:rsidRDefault="00731AC1" w:rsidP="00731AC1">
      <w:pPr>
        <w:tabs>
          <w:tab w:val="left" w:pos="360"/>
          <w:tab w:val="left" w:pos="720"/>
          <w:tab w:val="left" w:pos="1080"/>
        </w:tabs>
      </w:pPr>
      <w:r w:rsidRPr="00517EC8">
        <w:t xml:space="preserve">If you are unsure whether your project fits one of the exempt or expedited categories, you can contact the IRB with questions at </w:t>
      </w:r>
      <w:hyperlink r:id="rId25" w:history="1">
        <w:r w:rsidRPr="00517EC8">
          <w:rPr>
            <w:rStyle w:val="Hyperlink"/>
          </w:rPr>
          <w:t>IRBNWMS@nwmissouri.edu</w:t>
        </w:r>
      </w:hyperlink>
      <w:r w:rsidRPr="00517EC8">
        <w:t xml:space="preserve">. </w:t>
      </w:r>
    </w:p>
    <w:p w14:paraId="6F276B2D" w14:textId="77777777" w:rsidR="006E191C" w:rsidRPr="00517EC8" w:rsidRDefault="006E191C" w:rsidP="00731AC1">
      <w:pPr>
        <w:tabs>
          <w:tab w:val="left" w:pos="360"/>
          <w:tab w:val="left" w:pos="720"/>
          <w:tab w:val="left" w:pos="1080"/>
        </w:tabs>
      </w:pPr>
    </w:p>
    <w:p w14:paraId="56478772" w14:textId="77777777" w:rsidR="00B17DAE" w:rsidRPr="00517EC8" w:rsidRDefault="00B17DAE" w:rsidP="00731AC1">
      <w:pPr>
        <w:tabs>
          <w:tab w:val="left" w:pos="360"/>
          <w:tab w:val="left" w:pos="720"/>
          <w:tab w:val="left" w:pos="1080"/>
        </w:tabs>
      </w:pPr>
    </w:p>
    <w:p w14:paraId="1124020C" w14:textId="77777777" w:rsidR="00B17DAE" w:rsidRPr="00517EC8" w:rsidRDefault="00B17DAE" w:rsidP="00731AC1">
      <w:pPr>
        <w:tabs>
          <w:tab w:val="left" w:pos="360"/>
          <w:tab w:val="left" w:pos="720"/>
          <w:tab w:val="left" w:pos="1080"/>
        </w:tabs>
      </w:pPr>
    </w:p>
    <w:p w14:paraId="2D6F53D6" w14:textId="77777777" w:rsidR="00B17DAE" w:rsidRPr="00517EC8" w:rsidRDefault="00B17DAE" w:rsidP="00731AC1">
      <w:pPr>
        <w:tabs>
          <w:tab w:val="left" w:pos="360"/>
          <w:tab w:val="left" w:pos="720"/>
          <w:tab w:val="left" w:pos="1080"/>
        </w:tabs>
      </w:pPr>
    </w:p>
    <w:p w14:paraId="22F00B8A" w14:textId="77777777" w:rsidR="00B17DAE" w:rsidRPr="00517EC8" w:rsidRDefault="00B17DAE" w:rsidP="00731AC1">
      <w:pPr>
        <w:tabs>
          <w:tab w:val="left" w:pos="360"/>
          <w:tab w:val="left" w:pos="720"/>
          <w:tab w:val="left" w:pos="1080"/>
        </w:tabs>
      </w:pPr>
    </w:p>
    <w:p w14:paraId="6DF77BF4" w14:textId="77777777" w:rsidR="00B17DAE" w:rsidRPr="00517EC8" w:rsidRDefault="00B17DAE" w:rsidP="00731AC1">
      <w:pPr>
        <w:tabs>
          <w:tab w:val="left" w:pos="360"/>
          <w:tab w:val="left" w:pos="720"/>
          <w:tab w:val="left" w:pos="1080"/>
        </w:tabs>
      </w:pPr>
    </w:p>
    <w:p w14:paraId="4A5B4324" w14:textId="77777777" w:rsidR="00B17DAE" w:rsidRPr="00517EC8" w:rsidRDefault="00B17DAE" w:rsidP="00731AC1">
      <w:pPr>
        <w:tabs>
          <w:tab w:val="left" w:pos="360"/>
          <w:tab w:val="left" w:pos="720"/>
          <w:tab w:val="left" w:pos="1080"/>
        </w:tabs>
      </w:pPr>
    </w:p>
    <w:p w14:paraId="2A2B8D87" w14:textId="77777777" w:rsidR="00B17DAE" w:rsidRPr="00517EC8" w:rsidRDefault="00B17DAE" w:rsidP="00731AC1">
      <w:pPr>
        <w:tabs>
          <w:tab w:val="left" w:pos="360"/>
          <w:tab w:val="left" w:pos="720"/>
          <w:tab w:val="left" w:pos="1080"/>
        </w:tabs>
      </w:pPr>
    </w:p>
    <w:p w14:paraId="63E13887" w14:textId="77777777" w:rsidR="00B17DAE" w:rsidRPr="00517EC8" w:rsidRDefault="00B17DAE" w:rsidP="00731AC1">
      <w:pPr>
        <w:tabs>
          <w:tab w:val="left" w:pos="360"/>
          <w:tab w:val="left" w:pos="720"/>
          <w:tab w:val="left" w:pos="1080"/>
        </w:tabs>
      </w:pPr>
    </w:p>
    <w:p w14:paraId="52426DA1" w14:textId="77777777" w:rsidR="00B17DAE" w:rsidRPr="00517EC8" w:rsidRDefault="00B17DAE" w:rsidP="00731AC1">
      <w:pPr>
        <w:tabs>
          <w:tab w:val="left" w:pos="360"/>
          <w:tab w:val="left" w:pos="720"/>
          <w:tab w:val="left" w:pos="1080"/>
        </w:tabs>
      </w:pPr>
    </w:p>
    <w:p w14:paraId="5974AA7B" w14:textId="77777777" w:rsidR="00B17DAE" w:rsidRPr="00517EC8" w:rsidRDefault="00B17DAE" w:rsidP="00731AC1">
      <w:pPr>
        <w:tabs>
          <w:tab w:val="left" w:pos="360"/>
          <w:tab w:val="left" w:pos="720"/>
          <w:tab w:val="left" w:pos="1080"/>
        </w:tabs>
      </w:pPr>
    </w:p>
    <w:p w14:paraId="6BBD0739" w14:textId="77777777" w:rsidR="00B17DAE" w:rsidRPr="00517EC8" w:rsidRDefault="00B17DAE" w:rsidP="00731AC1">
      <w:pPr>
        <w:tabs>
          <w:tab w:val="left" w:pos="360"/>
          <w:tab w:val="left" w:pos="720"/>
          <w:tab w:val="left" w:pos="1080"/>
        </w:tabs>
      </w:pPr>
    </w:p>
    <w:p w14:paraId="4DCB0E0B" w14:textId="77777777" w:rsidR="00B17DAE" w:rsidRPr="00517EC8" w:rsidRDefault="00B17DAE" w:rsidP="00731AC1">
      <w:pPr>
        <w:tabs>
          <w:tab w:val="left" w:pos="360"/>
          <w:tab w:val="left" w:pos="720"/>
          <w:tab w:val="left" w:pos="1080"/>
        </w:tabs>
      </w:pPr>
    </w:p>
    <w:p w14:paraId="01E68B0D" w14:textId="77777777" w:rsidR="00B17DAE" w:rsidRPr="00517EC8" w:rsidRDefault="00B17DAE" w:rsidP="00731AC1">
      <w:pPr>
        <w:tabs>
          <w:tab w:val="left" w:pos="360"/>
          <w:tab w:val="left" w:pos="720"/>
          <w:tab w:val="left" w:pos="1080"/>
        </w:tabs>
      </w:pPr>
    </w:p>
    <w:p w14:paraId="0471170A" w14:textId="77777777" w:rsidR="00B17DAE" w:rsidRPr="00517EC8" w:rsidRDefault="00B17DAE" w:rsidP="00731AC1">
      <w:pPr>
        <w:tabs>
          <w:tab w:val="left" w:pos="360"/>
          <w:tab w:val="left" w:pos="720"/>
          <w:tab w:val="left" w:pos="1080"/>
        </w:tabs>
      </w:pPr>
    </w:p>
    <w:p w14:paraId="018D9FA6" w14:textId="77777777" w:rsidR="00B17DAE" w:rsidRPr="00517EC8" w:rsidRDefault="00B17DAE" w:rsidP="00731AC1">
      <w:pPr>
        <w:tabs>
          <w:tab w:val="left" w:pos="360"/>
          <w:tab w:val="left" w:pos="720"/>
          <w:tab w:val="left" w:pos="1080"/>
        </w:tabs>
      </w:pPr>
    </w:p>
    <w:p w14:paraId="31325294" w14:textId="77777777" w:rsidR="00B17DAE" w:rsidRPr="00517EC8" w:rsidRDefault="00B17DAE" w:rsidP="00731AC1">
      <w:pPr>
        <w:tabs>
          <w:tab w:val="left" w:pos="360"/>
          <w:tab w:val="left" w:pos="720"/>
          <w:tab w:val="left" w:pos="1080"/>
        </w:tabs>
      </w:pPr>
    </w:p>
    <w:p w14:paraId="7296B396" w14:textId="77777777" w:rsidR="00B17DAE" w:rsidRPr="00517EC8" w:rsidRDefault="00B17DAE" w:rsidP="00731AC1">
      <w:pPr>
        <w:tabs>
          <w:tab w:val="left" w:pos="360"/>
          <w:tab w:val="left" w:pos="720"/>
          <w:tab w:val="left" w:pos="1080"/>
        </w:tabs>
      </w:pPr>
    </w:p>
    <w:p w14:paraId="1A746C4E" w14:textId="77777777" w:rsidR="00B17DAE" w:rsidRPr="00517EC8" w:rsidRDefault="00B17DAE" w:rsidP="00731AC1">
      <w:pPr>
        <w:tabs>
          <w:tab w:val="left" w:pos="360"/>
          <w:tab w:val="left" w:pos="720"/>
          <w:tab w:val="left" w:pos="1080"/>
        </w:tabs>
      </w:pPr>
    </w:p>
    <w:p w14:paraId="7F6BB04B" w14:textId="77777777" w:rsidR="00B17DAE" w:rsidRPr="00517EC8" w:rsidRDefault="00B17DAE" w:rsidP="00731AC1">
      <w:pPr>
        <w:tabs>
          <w:tab w:val="left" w:pos="360"/>
          <w:tab w:val="left" w:pos="720"/>
          <w:tab w:val="left" w:pos="1080"/>
        </w:tabs>
      </w:pPr>
    </w:p>
    <w:p w14:paraId="615723C8" w14:textId="77777777" w:rsidR="00B17DAE" w:rsidRPr="00517EC8" w:rsidRDefault="00B17DAE" w:rsidP="00731AC1">
      <w:pPr>
        <w:tabs>
          <w:tab w:val="left" w:pos="360"/>
          <w:tab w:val="left" w:pos="720"/>
          <w:tab w:val="left" w:pos="1080"/>
        </w:tabs>
      </w:pPr>
    </w:p>
    <w:p w14:paraId="67049748" w14:textId="77777777" w:rsidR="00B17DAE" w:rsidRPr="00517EC8" w:rsidRDefault="00B17DAE" w:rsidP="00731AC1">
      <w:pPr>
        <w:tabs>
          <w:tab w:val="left" w:pos="360"/>
          <w:tab w:val="left" w:pos="720"/>
          <w:tab w:val="left" w:pos="1080"/>
        </w:tabs>
      </w:pPr>
    </w:p>
    <w:p w14:paraId="362C8703" w14:textId="77777777" w:rsidR="00B17DAE" w:rsidRPr="00517EC8" w:rsidRDefault="00B17DAE" w:rsidP="00731AC1">
      <w:pPr>
        <w:tabs>
          <w:tab w:val="left" w:pos="360"/>
          <w:tab w:val="left" w:pos="720"/>
          <w:tab w:val="left" w:pos="1080"/>
        </w:tabs>
      </w:pPr>
    </w:p>
    <w:p w14:paraId="65446078" w14:textId="77777777" w:rsidR="00B17DAE" w:rsidRPr="00517EC8" w:rsidRDefault="00B17DAE" w:rsidP="00731AC1">
      <w:pPr>
        <w:tabs>
          <w:tab w:val="left" w:pos="360"/>
          <w:tab w:val="left" w:pos="720"/>
          <w:tab w:val="left" w:pos="1080"/>
        </w:tabs>
      </w:pPr>
    </w:p>
    <w:p w14:paraId="0B35C865" w14:textId="77777777" w:rsidR="00B17DAE" w:rsidRPr="00517EC8" w:rsidRDefault="00B17DAE" w:rsidP="00731AC1">
      <w:pPr>
        <w:tabs>
          <w:tab w:val="left" w:pos="360"/>
          <w:tab w:val="left" w:pos="720"/>
          <w:tab w:val="left" w:pos="1080"/>
        </w:tabs>
      </w:pPr>
    </w:p>
    <w:p w14:paraId="29557447" w14:textId="77777777" w:rsidR="00B17DAE" w:rsidRPr="00517EC8" w:rsidRDefault="00B17DAE" w:rsidP="00731AC1">
      <w:pPr>
        <w:tabs>
          <w:tab w:val="left" w:pos="360"/>
          <w:tab w:val="left" w:pos="720"/>
          <w:tab w:val="left" w:pos="1080"/>
        </w:tabs>
      </w:pPr>
    </w:p>
    <w:p w14:paraId="4E5A9A5D" w14:textId="77777777" w:rsidR="00B17DAE" w:rsidRPr="00517EC8" w:rsidRDefault="00B17DAE" w:rsidP="00731AC1">
      <w:pPr>
        <w:tabs>
          <w:tab w:val="left" w:pos="360"/>
          <w:tab w:val="left" w:pos="720"/>
          <w:tab w:val="left" w:pos="1080"/>
        </w:tabs>
      </w:pPr>
    </w:p>
    <w:p w14:paraId="04E0C212" w14:textId="77777777" w:rsidR="00B17DAE" w:rsidRPr="00517EC8" w:rsidRDefault="00B17DAE" w:rsidP="00731AC1">
      <w:pPr>
        <w:tabs>
          <w:tab w:val="left" w:pos="360"/>
          <w:tab w:val="left" w:pos="720"/>
          <w:tab w:val="left" w:pos="1080"/>
        </w:tabs>
      </w:pPr>
    </w:p>
    <w:p w14:paraId="3D81EFAD" w14:textId="77777777" w:rsidR="00B17DAE" w:rsidRPr="00517EC8" w:rsidRDefault="00B17DAE" w:rsidP="00731AC1">
      <w:pPr>
        <w:tabs>
          <w:tab w:val="left" w:pos="360"/>
          <w:tab w:val="left" w:pos="720"/>
          <w:tab w:val="left" w:pos="1080"/>
        </w:tabs>
      </w:pPr>
    </w:p>
    <w:p w14:paraId="3CD49019" w14:textId="77777777" w:rsidR="00B17DAE" w:rsidRPr="00517EC8" w:rsidRDefault="00B17DAE" w:rsidP="00731AC1">
      <w:pPr>
        <w:tabs>
          <w:tab w:val="left" w:pos="360"/>
          <w:tab w:val="left" w:pos="720"/>
          <w:tab w:val="left" w:pos="1080"/>
        </w:tabs>
      </w:pPr>
    </w:p>
    <w:p w14:paraId="41A8D72A" w14:textId="77777777" w:rsidR="00B17DAE" w:rsidRPr="00517EC8" w:rsidRDefault="00B17DAE" w:rsidP="00731AC1">
      <w:pPr>
        <w:tabs>
          <w:tab w:val="left" w:pos="360"/>
          <w:tab w:val="left" w:pos="720"/>
          <w:tab w:val="left" w:pos="1080"/>
        </w:tabs>
      </w:pPr>
    </w:p>
    <w:p w14:paraId="0553360F" w14:textId="77777777" w:rsidR="00B17DAE" w:rsidRPr="00517EC8" w:rsidRDefault="00B17DAE" w:rsidP="00731AC1">
      <w:pPr>
        <w:tabs>
          <w:tab w:val="left" w:pos="360"/>
          <w:tab w:val="left" w:pos="720"/>
          <w:tab w:val="left" w:pos="1080"/>
        </w:tabs>
      </w:pPr>
    </w:p>
    <w:p w14:paraId="644DA215" w14:textId="77777777" w:rsidR="00B17DAE" w:rsidRPr="00517EC8" w:rsidRDefault="00B17DAE" w:rsidP="00731AC1">
      <w:pPr>
        <w:tabs>
          <w:tab w:val="left" w:pos="360"/>
          <w:tab w:val="left" w:pos="720"/>
          <w:tab w:val="left" w:pos="1080"/>
        </w:tabs>
      </w:pPr>
    </w:p>
    <w:p w14:paraId="418A08EB" w14:textId="77777777" w:rsidR="00B17DAE" w:rsidRPr="00517EC8" w:rsidRDefault="00B17DAE" w:rsidP="00731AC1">
      <w:pPr>
        <w:tabs>
          <w:tab w:val="left" w:pos="360"/>
          <w:tab w:val="left" w:pos="720"/>
          <w:tab w:val="left" w:pos="1080"/>
        </w:tabs>
      </w:pPr>
    </w:p>
    <w:p w14:paraId="6784F6A9" w14:textId="77777777" w:rsidR="00731AC1" w:rsidRPr="00517EC8" w:rsidRDefault="00731AC1" w:rsidP="00A25EB4">
      <w:pPr>
        <w:pStyle w:val="Heading1"/>
      </w:pPr>
      <w:bookmarkStart w:id="8" w:name="_Frequently_Asked_Questions"/>
      <w:bookmarkEnd w:id="8"/>
      <w:r w:rsidRPr="00517EC8">
        <w:t>Frequently Asked Questions (FAQs)</w:t>
      </w:r>
    </w:p>
    <w:p w14:paraId="72F7A2AF" w14:textId="77777777" w:rsidR="00731AC1" w:rsidRPr="00517EC8" w:rsidRDefault="00731AC1" w:rsidP="00731AC1">
      <w:pPr>
        <w:tabs>
          <w:tab w:val="left" w:pos="360"/>
          <w:tab w:val="left" w:pos="720"/>
          <w:tab w:val="left" w:pos="1080"/>
        </w:tabs>
      </w:pPr>
    </w:p>
    <w:p w14:paraId="212905FE" w14:textId="77777777" w:rsidR="006E191C" w:rsidRPr="00517EC8" w:rsidRDefault="006E191C" w:rsidP="00731AC1">
      <w:pPr>
        <w:tabs>
          <w:tab w:val="left" w:pos="360"/>
          <w:tab w:val="left" w:pos="720"/>
          <w:tab w:val="left" w:pos="1080"/>
        </w:tabs>
      </w:pPr>
      <w:r w:rsidRPr="00517EC8">
        <w:rPr>
          <w:i/>
        </w:rPr>
        <w:t>Do I need to print off forms and submit physical copies somewhere?</w:t>
      </w:r>
      <w:r w:rsidRPr="00517EC8">
        <w:t xml:space="preserve"> </w:t>
      </w:r>
    </w:p>
    <w:p w14:paraId="3DD7A2D6" w14:textId="77777777" w:rsidR="006E191C" w:rsidRPr="00517EC8" w:rsidRDefault="006E191C" w:rsidP="00731AC1">
      <w:pPr>
        <w:tabs>
          <w:tab w:val="left" w:pos="360"/>
          <w:tab w:val="left" w:pos="720"/>
          <w:tab w:val="left" w:pos="1080"/>
        </w:tabs>
      </w:pPr>
      <w:r w:rsidRPr="00517EC8">
        <w:t xml:space="preserve">No. All forms should be sent electronically to </w:t>
      </w:r>
      <w:hyperlink r:id="rId26" w:history="1">
        <w:r w:rsidRPr="00517EC8">
          <w:rPr>
            <w:rStyle w:val="Hyperlink"/>
          </w:rPr>
          <w:t>IRBNWMS@nwmissouri.edu</w:t>
        </w:r>
      </w:hyperlink>
      <w:r w:rsidRPr="00517EC8">
        <w:t xml:space="preserve">. You may need to print off the IRB application itself to sign it, but this is only required when submitting your application from an email address not affiliated with the university. </w:t>
      </w:r>
    </w:p>
    <w:p w14:paraId="148EC31D" w14:textId="77777777" w:rsidR="007C24C6" w:rsidRPr="00517EC8" w:rsidRDefault="007C24C6" w:rsidP="00731AC1">
      <w:pPr>
        <w:tabs>
          <w:tab w:val="left" w:pos="360"/>
          <w:tab w:val="left" w:pos="720"/>
          <w:tab w:val="left" w:pos="1080"/>
        </w:tabs>
      </w:pPr>
    </w:p>
    <w:p w14:paraId="43DFDB12" w14:textId="77777777" w:rsidR="007C24C6" w:rsidRPr="00517EC8" w:rsidRDefault="007C24C6" w:rsidP="00731AC1">
      <w:pPr>
        <w:tabs>
          <w:tab w:val="left" w:pos="360"/>
          <w:tab w:val="left" w:pos="720"/>
          <w:tab w:val="left" w:pos="1080"/>
        </w:tabs>
      </w:pPr>
      <w:r w:rsidRPr="00517EC8">
        <w:rPr>
          <w:i/>
        </w:rPr>
        <w:t>Which IRB application should I use?</w:t>
      </w:r>
      <w:r w:rsidRPr="00517EC8">
        <w:t xml:space="preserve"> </w:t>
      </w:r>
    </w:p>
    <w:p w14:paraId="0FBB89B0" w14:textId="77576CD3" w:rsidR="004349BD" w:rsidRPr="00517EC8" w:rsidRDefault="004349BD" w:rsidP="00731AC1">
      <w:pPr>
        <w:tabs>
          <w:tab w:val="left" w:pos="360"/>
          <w:tab w:val="left" w:pos="720"/>
          <w:tab w:val="left" w:pos="1080"/>
        </w:tabs>
      </w:pPr>
      <w:r w:rsidRPr="00517EC8">
        <w:t>Starting Fall 2021, all researchers should submit the IRB application document available on the Northwest IRB website. In the past, separate application documents were used for exempt, expedited, and full review applications. These documents are no longer accepted for review.</w:t>
      </w:r>
    </w:p>
    <w:p w14:paraId="304C28D2" w14:textId="77777777" w:rsidR="007C24C6" w:rsidRPr="00517EC8" w:rsidRDefault="007C24C6" w:rsidP="00731AC1">
      <w:pPr>
        <w:tabs>
          <w:tab w:val="left" w:pos="360"/>
          <w:tab w:val="left" w:pos="720"/>
          <w:tab w:val="left" w:pos="1080"/>
        </w:tabs>
      </w:pPr>
    </w:p>
    <w:p w14:paraId="74C6CD3D" w14:textId="77777777" w:rsidR="007C24C6" w:rsidRPr="00517EC8" w:rsidRDefault="00D24FF8" w:rsidP="00731AC1">
      <w:pPr>
        <w:tabs>
          <w:tab w:val="left" w:pos="360"/>
          <w:tab w:val="left" w:pos="720"/>
          <w:tab w:val="left" w:pos="1080"/>
        </w:tabs>
      </w:pPr>
      <w:r w:rsidRPr="00517EC8">
        <w:rPr>
          <w:i/>
        </w:rPr>
        <w:t>I submitted my project to the IRB and it was not approved. Is there anything I can do?</w:t>
      </w:r>
      <w:r w:rsidRPr="00517EC8">
        <w:t xml:space="preserve"> </w:t>
      </w:r>
    </w:p>
    <w:p w14:paraId="09BC8BE8" w14:textId="77777777" w:rsidR="00D24FF8" w:rsidRDefault="00D24FF8" w:rsidP="00731AC1">
      <w:pPr>
        <w:tabs>
          <w:tab w:val="left" w:pos="360"/>
          <w:tab w:val="left" w:pos="720"/>
          <w:tab w:val="left" w:pos="1080"/>
        </w:tabs>
      </w:pPr>
      <w:r w:rsidRPr="00517EC8">
        <w:t>Yes. First, your project can only be disapproved if it goes th</w:t>
      </w:r>
      <w:r>
        <w:t>rough a Full IRB review. Projects that are deemed no more than minimal risk (and thus receive either Exempt or Expedited Review) cannot be disapproved, though approval may be withheld until certain changes to the research protocol are made</w:t>
      </w:r>
      <w:r w:rsidR="003A7198">
        <w:t xml:space="preserve"> (including re-submission of the entire application).</w:t>
      </w:r>
      <w:r>
        <w:t xml:space="preserve"> Second, if your project received a Full IRB review and was disapproved, you will be given an opportunity to respond in person or in writing. Your response will be considered by the IRB and, dependent on the content of your response, the decision of disapproval may be changed. </w:t>
      </w:r>
    </w:p>
    <w:p w14:paraId="215008BE" w14:textId="77777777" w:rsidR="00D24FF8" w:rsidRDefault="00D24FF8" w:rsidP="00731AC1">
      <w:pPr>
        <w:tabs>
          <w:tab w:val="left" w:pos="360"/>
          <w:tab w:val="left" w:pos="720"/>
          <w:tab w:val="left" w:pos="1080"/>
        </w:tabs>
      </w:pPr>
    </w:p>
    <w:p w14:paraId="166C231D" w14:textId="77777777" w:rsidR="00D24FF8" w:rsidRDefault="00D24FF8" w:rsidP="00731AC1">
      <w:pPr>
        <w:tabs>
          <w:tab w:val="left" w:pos="360"/>
          <w:tab w:val="left" w:pos="720"/>
          <w:tab w:val="left" w:pos="1080"/>
        </w:tabs>
      </w:pPr>
      <w:r>
        <w:rPr>
          <w:i/>
        </w:rPr>
        <w:t>I am a researcher not affiliated with Northwest and am not conducting my research at Northwest. Can my project be reviewed by the Northwest IRB?</w:t>
      </w:r>
      <w:r>
        <w:t xml:space="preserve"> </w:t>
      </w:r>
    </w:p>
    <w:p w14:paraId="4D8BCAF4" w14:textId="77777777" w:rsidR="00D24FF8" w:rsidRDefault="00D24FF8" w:rsidP="00731AC1">
      <w:pPr>
        <w:tabs>
          <w:tab w:val="left" w:pos="360"/>
          <w:tab w:val="left" w:pos="720"/>
          <w:tab w:val="left" w:pos="1080"/>
        </w:tabs>
      </w:pPr>
      <w:r>
        <w:t xml:space="preserve">At this time, the Northwest IRB only reviews research conducted by persons affiliated with the university and research conducted by external parties at Northwest. </w:t>
      </w:r>
    </w:p>
    <w:p w14:paraId="06F5CE0F" w14:textId="77777777" w:rsidR="00D24FF8" w:rsidRDefault="00D24FF8" w:rsidP="00731AC1">
      <w:pPr>
        <w:tabs>
          <w:tab w:val="left" w:pos="360"/>
          <w:tab w:val="left" w:pos="720"/>
          <w:tab w:val="left" w:pos="1080"/>
        </w:tabs>
      </w:pPr>
    </w:p>
    <w:p w14:paraId="1EEEB9A4" w14:textId="77777777" w:rsidR="00D24FF8" w:rsidRDefault="00D24FF8" w:rsidP="00731AC1">
      <w:pPr>
        <w:tabs>
          <w:tab w:val="left" w:pos="360"/>
          <w:tab w:val="left" w:pos="720"/>
          <w:tab w:val="left" w:pos="1080"/>
        </w:tabs>
      </w:pPr>
      <w:r>
        <w:rPr>
          <w:i/>
        </w:rPr>
        <w:t xml:space="preserve">My department/school/division has an IRB. Do I still need to </w:t>
      </w:r>
      <w:proofErr w:type="gramStart"/>
      <w:r>
        <w:rPr>
          <w:i/>
        </w:rPr>
        <w:t>submit an application</w:t>
      </w:r>
      <w:proofErr w:type="gramEnd"/>
      <w:r>
        <w:rPr>
          <w:i/>
        </w:rPr>
        <w:t xml:space="preserve"> to the main Northwest IRB?</w:t>
      </w:r>
      <w:r>
        <w:t xml:space="preserve"> </w:t>
      </w:r>
    </w:p>
    <w:p w14:paraId="47549827" w14:textId="5FDC43D8" w:rsidR="00D24FF8" w:rsidRPr="00D24FF8" w:rsidRDefault="00D24FF8" w:rsidP="00731AC1">
      <w:pPr>
        <w:tabs>
          <w:tab w:val="left" w:pos="360"/>
          <w:tab w:val="left" w:pos="720"/>
          <w:tab w:val="left" w:pos="1080"/>
        </w:tabs>
      </w:pPr>
      <w:r>
        <w:t xml:space="preserve">Some departments or schools have an </w:t>
      </w:r>
      <w:r w:rsidR="00311817">
        <w:t xml:space="preserve">internal </w:t>
      </w:r>
      <w:r>
        <w:t xml:space="preserve">IRB. However, these committees are only sanctioned to review student-led projects that meet the criteria for an Exempt review. If this </w:t>
      </w:r>
      <w:r w:rsidR="00412419">
        <w:t xml:space="preserve">describes your project, then you need only submit to your department-level IRB (you should submit the same materials as you would have to the main IRB). However, if this is a faculty-led project, or if your project requires an Expedited or Full IRB review, then you must submit the project to the main Northwest IRB.  </w:t>
      </w:r>
    </w:p>
    <w:p w14:paraId="135DE643" w14:textId="77777777" w:rsidR="00311817" w:rsidRDefault="00311817" w:rsidP="00311817">
      <w:pPr>
        <w:tabs>
          <w:tab w:val="left" w:pos="360"/>
          <w:tab w:val="left" w:pos="720"/>
          <w:tab w:val="left" w:pos="1080"/>
        </w:tabs>
      </w:pPr>
    </w:p>
    <w:p w14:paraId="145766DE" w14:textId="77777777" w:rsidR="00311817" w:rsidRDefault="00311817" w:rsidP="00311817">
      <w:pPr>
        <w:tabs>
          <w:tab w:val="left" w:pos="360"/>
          <w:tab w:val="left" w:pos="720"/>
          <w:tab w:val="left" w:pos="1080"/>
        </w:tabs>
      </w:pPr>
      <w:r>
        <w:rPr>
          <w:i/>
        </w:rPr>
        <w:t>Can I sit in on a Northwest IRB meeting?</w:t>
      </w:r>
      <w:r>
        <w:t xml:space="preserve"> </w:t>
      </w:r>
    </w:p>
    <w:p w14:paraId="781213E8" w14:textId="77777777" w:rsidR="00311817" w:rsidRDefault="00311817" w:rsidP="00311817">
      <w:pPr>
        <w:tabs>
          <w:tab w:val="left" w:pos="360"/>
          <w:tab w:val="left" w:pos="720"/>
          <w:tab w:val="left" w:pos="1080"/>
        </w:tabs>
      </w:pPr>
      <w:r>
        <w:t>You can, but not for a review of your own project. The IRB does not have a regular schedule for physical meetings, so if you wish to attend a meeting, you should contact the Northwest IRB email</w:t>
      </w:r>
      <w:r w:rsidR="003A7198">
        <w:t xml:space="preserve"> (</w:t>
      </w:r>
      <w:hyperlink r:id="rId27" w:history="1">
        <w:r w:rsidR="003A7198" w:rsidRPr="009B5F0C">
          <w:rPr>
            <w:rStyle w:val="Hyperlink"/>
          </w:rPr>
          <w:t>IRBNWMS@nwmissouri.edu</w:t>
        </w:r>
      </w:hyperlink>
      <w:r w:rsidR="003A7198">
        <w:t xml:space="preserve">) </w:t>
      </w:r>
      <w:r>
        <w:t xml:space="preserve">to see when the next meeting will be held. </w:t>
      </w:r>
    </w:p>
    <w:p w14:paraId="6892B380" w14:textId="77777777" w:rsidR="00731AC1" w:rsidRPr="00731AC1" w:rsidRDefault="00731AC1" w:rsidP="00731AC1">
      <w:pPr>
        <w:tabs>
          <w:tab w:val="left" w:pos="360"/>
          <w:tab w:val="left" w:pos="720"/>
          <w:tab w:val="left" w:pos="1080"/>
        </w:tabs>
      </w:pPr>
    </w:p>
    <w:p w14:paraId="5EFD1807" w14:textId="77777777" w:rsidR="00131BFB" w:rsidRDefault="00131BFB"/>
    <w:sectPr w:rsidR="00131BFB">
      <w:headerReference w:type="default" r:id="rId28"/>
      <w:foot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3FC5C8" w14:textId="77777777" w:rsidR="00F65860" w:rsidRDefault="00F65860" w:rsidP="00A25EB4">
      <w:r>
        <w:separator/>
      </w:r>
    </w:p>
  </w:endnote>
  <w:endnote w:type="continuationSeparator" w:id="0">
    <w:p w14:paraId="7FC4FA30" w14:textId="77777777" w:rsidR="00F65860" w:rsidRDefault="00F65860" w:rsidP="00A2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D40" w14:textId="2532A07B" w:rsidR="003531C8" w:rsidRDefault="003531C8">
    <w:pPr>
      <w:pStyle w:val="Footer"/>
    </w:pPr>
    <w:r>
      <w:t>Reviewed 10/2023</w:t>
    </w:r>
  </w:p>
  <w:p w14:paraId="6018018F" w14:textId="420FDA2E" w:rsidR="00E93BEF" w:rsidRDefault="00E93BEF" w:rsidP="00E93BEF">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CB6D92" w14:textId="77777777" w:rsidR="00F65860" w:rsidRDefault="00F65860" w:rsidP="00A25EB4">
      <w:r>
        <w:separator/>
      </w:r>
    </w:p>
  </w:footnote>
  <w:footnote w:type="continuationSeparator" w:id="0">
    <w:p w14:paraId="6DFC1A0D" w14:textId="77777777" w:rsidR="00F65860" w:rsidRDefault="00F65860" w:rsidP="00A25E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1233993"/>
      <w:docPartObj>
        <w:docPartGallery w:val="Page Numbers (Top of Page)"/>
        <w:docPartUnique/>
      </w:docPartObj>
    </w:sdtPr>
    <w:sdtEndPr>
      <w:rPr>
        <w:noProof/>
      </w:rPr>
    </w:sdtEndPr>
    <w:sdtContent>
      <w:p w14:paraId="1C086F84" w14:textId="76D42603" w:rsidR="003531C8" w:rsidRDefault="003531C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96F47D7" w14:textId="77777777" w:rsidR="003531C8" w:rsidRDefault="003531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53036"/>
    <w:multiLevelType w:val="hybridMultilevel"/>
    <w:tmpl w:val="1A3AA8F4"/>
    <w:lvl w:ilvl="0" w:tplc="E2C8BB4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843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1C9"/>
    <w:rsid w:val="000461A5"/>
    <w:rsid w:val="000530F8"/>
    <w:rsid w:val="00057A69"/>
    <w:rsid w:val="00131BFB"/>
    <w:rsid w:val="00136CC2"/>
    <w:rsid w:val="0015168E"/>
    <w:rsid w:val="0017222D"/>
    <w:rsid w:val="001C065C"/>
    <w:rsid w:val="001F1B63"/>
    <w:rsid w:val="00205A43"/>
    <w:rsid w:val="00311817"/>
    <w:rsid w:val="003435A7"/>
    <w:rsid w:val="003531C8"/>
    <w:rsid w:val="00362DC7"/>
    <w:rsid w:val="003A5DBD"/>
    <w:rsid w:val="003A7198"/>
    <w:rsid w:val="003B4B2F"/>
    <w:rsid w:val="003C61E3"/>
    <w:rsid w:val="003E7021"/>
    <w:rsid w:val="00404D0E"/>
    <w:rsid w:val="00412419"/>
    <w:rsid w:val="004172AA"/>
    <w:rsid w:val="0042360E"/>
    <w:rsid w:val="004349BD"/>
    <w:rsid w:val="004376D5"/>
    <w:rsid w:val="00445E57"/>
    <w:rsid w:val="0045420F"/>
    <w:rsid w:val="00463EE4"/>
    <w:rsid w:val="004A306D"/>
    <w:rsid w:val="004C4495"/>
    <w:rsid w:val="004D16B9"/>
    <w:rsid w:val="00517EC8"/>
    <w:rsid w:val="00556A8B"/>
    <w:rsid w:val="00600FF1"/>
    <w:rsid w:val="006369E9"/>
    <w:rsid w:val="00650249"/>
    <w:rsid w:val="006802E4"/>
    <w:rsid w:val="006B4382"/>
    <w:rsid w:val="006B7987"/>
    <w:rsid w:val="006C0FFB"/>
    <w:rsid w:val="006E191C"/>
    <w:rsid w:val="00701E2A"/>
    <w:rsid w:val="007241C9"/>
    <w:rsid w:val="00731AC1"/>
    <w:rsid w:val="00731F0E"/>
    <w:rsid w:val="00732A97"/>
    <w:rsid w:val="007C24C6"/>
    <w:rsid w:val="008D3233"/>
    <w:rsid w:val="00945695"/>
    <w:rsid w:val="0096448D"/>
    <w:rsid w:val="00A0662D"/>
    <w:rsid w:val="00A070E0"/>
    <w:rsid w:val="00A25EB4"/>
    <w:rsid w:val="00A5115F"/>
    <w:rsid w:val="00A608B5"/>
    <w:rsid w:val="00A7349A"/>
    <w:rsid w:val="00A9590A"/>
    <w:rsid w:val="00AA0FDC"/>
    <w:rsid w:val="00AA7BB9"/>
    <w:rsid w:val="00AB46B0"/>
    <w:rsid w:val="00AF4B9A"/>
    <w:rsid w:val="00B17DAE"/>
    <w:rsid w:val="00B17DE9"/>
    <w:rsid w:val="00B41315"/>
    <w:rsid w:val="00B622B2"/>
    <w:rsid w:val="00B831F2"/>
    <w:rsid w:val="00C02B7F"/>
    <w:rsid w:val="00C46BBE"/>
    <w:rsid w:val="00C57268"/>
    <w:rsid w:val="00CB45E3"/>
    <w:rsid w:val="00CD05A5"/>
    <w:rsid w:val="00D24FF8"/>
    <w:rsid w:val="00D4075F"/>
    <w:rsid w:val="00D721F7"/>
    <w:rsid w:val="00D8323B"/>
    <w:rsid w:val="00D86980"/>
    <w:rsid w:val="00D943D4"/>
    <w:rsid w:val="00DC3039"/>
    <w:rsid w:val="00DE4404"/>
    <w:rsid w:val="00E007C8"/>
    <w:rsid w:val="00E5558F"/>
    <w:rsid w:val="00E72480"/>
    <w:rsid w:val="00E93BEF"/>
    <w:rsid w:val="00EF0F5B"/>
    <w:rsid w:val="00F1352B"/>
    <w:rsid w:val="00F65860"/>
    <w:rsid w:val="00FA0519"/>
    <w:rsid w:val="00FD3E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78F03"/>
  <w15:chartTrackingRefBased/>
  <w15:docId w15:val="{BC94D9B3-36A9-4D02-92E2-33FC9804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E57"/>
  </w:style>
  <w:style w:type="paragraph" w:styleId="Heading1">
    <w:name w:val="heading 1"/>
    <w:basedOn w:val="Normal"/>
    <w:next w:val="Normal"/>
    <w:link w:val="Heading1Char"/>
    <w:uiPriority w:val="9"/>
    <w:qFormat/>
    <w:rsid w:val="00A25EB4"/>
    <w:pPr>
      <w:keepNext/>
      <w:keepLines/>
      <w:spacing w:before="240"/>
      <w:jc w:val="center"/>
      <w:outlineLvl w:val="0"/>
    </w:pPr>
    <w:rPr>
      <w:rFonts w:eastAsiaTheme="majorEastAsia" w:cstheme="majorBidi"/>
      <w:b/>
      <w:sz w:val="3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5DBD"/>
    <w:rPr>
      <w:color w:val="0563C1" w:themeColor="hyperlink"/>
      <w:u w:val="single"/>
    </w:rPr>
  </w:style>
  <w:style w:type="character" w:styleId="FollowedHyperlink">
    <w:name w:val="FollowedHyperlink"/>
    <w:basedOn w:val="DefaultParagraphFont"/>
    <w:uiPriority w:val="99"/>
    <w:semiHidden/>
    <w:unhideWhenUsed/>
    <w:rsid w:val="003A5DBD"/>
    <w:rPr>
      <w:color w:val="954F72" w:themeColor="followedHyperlink"/>
      <w:u w:val="single"/>
    </w:rPr>
  </w:style>
  <w:style w:type="character" w:customStyle="1" w:styleId="Heading1Char">
    <w:name w:val="Heading 1 Char"/>
    <w:basedOn w:val="DefaultParagraphFont"/>
    <w:link w:val="Heading1"/>
    <w:uiPriority w:val="9"/>
    <w:rsid w:val="00A25EB4"/>
    <w:rPr>
      <w:rFonts w:eastAsiaTheme="majorEastAsia" w:cstheme="majorBidi"/>
      <w:b/>
      <w:sz w:val="30"/>
      <w:szCs w:val="32"/>
    </w:rPr>
  </w:style>
  <w:style w:type="paragraph" w:styleId="Header">
    <w:name w:val="header"/>
    <w:basedOn w:val="Normal"/>
    <w:link w:val="HeaderChar"/>
    <w:uiPriority w:val="99"/>
    <w:unhideWhenUsed/>
    <w:rsid w:val="00A25EB4"/>
    <w:pPr>
      <w:tabs>
        <w:tab w:val="center" w:pos="4680"/>
        <w:tab w:val="right" w:pos="9360"/>
      </w:tabs>
    </w:pPr>
  </w:style>
  <w:style w:type="character" w:customStyle="1" w:styleId="HeaderChar">
    <w:name w:val="Header Char"/>
    <w:basedOn w:val="DefaultParagraphFont"/>
    <w:link w:val="Header"/>
    <w:uiPriority w:val="99"/>
    <w:rsid w:val="00A25EB4"/>
  </w:style>
  <w:style w:type="paragraph" w:styleId="Footer">
    <w:name w:val="footer"/>
    <w:basedOn w:val="Normal"/>
    <w:link w:val="FooterChar"/>
    <w:uiPriority w:val="99"/>
    <w:unhideWhenUsed/>
    <w:rsid w:val="00A25EB4"/>
    <w:pPr>
      <w:tabs>
        <w:tab w:val="center" w:pos="4680"/>
        <w:tab w:val="right" w:pos="9360"/>
      </w:tabs>
    </w:pPr>
  </w:style>
  <w:style w:type="character" w:customStyle="1" w:styleId="FooterChar">
    <w:name w:val="Footer Char"/>
    <w:basedOn w:val="DefaultParagraphFont"/>
    <w:link w:val="Footer"/>
    <w:uiPriority w:val="99"/>
    <w:rsid w:val="00A25EB4"/>
  </w:style>
  <w:style w:type="character" w:styleId="CommentReference">
    <w:name w:val="annotation reference"/>
    <w:basedOn w:val="DefaultParagraphFont"/>
    <w:uiPriority w:val="99"/>
    <w:semiHidden/>
    <w:unhideWhenUsed/>
    <w:rsid w:val="00AA7BB9"/>
    <w:rPr>
      <w:sz w:val="16"/>
      <w:szCs w:val="16"/>
    </w:rPr>
  </w:style>
  <w:style w:type="paragraph" w:styleId="CommentText">
    <w:name w:val="annotation text"/>
    <w:basedOn w:val="Normal"/>
    <w:link w:val="CommentTextChar"/>
    <w:uiPriority w:val="99"/>
    <w:semiHidden/>
    <w:unhideWhenUsed/>
    <w:rsid w:val="00AA7BB9"/>
    <w:rPr>
      <w:sz w:val="20"/>
      <w:szCs w:val="20"/>
    </w:rPr>
  </w:style>
  <w:style w:type="character" w:customStyle="1" w:styleId="CommentTextChar">
    <w:name w:val="Comment Text Char"/>
    <w:basedOn w:val="DefaultParagraphFont"/>
    <w:link w:val="CommentText"/>
    <w:uiPriority w:val="99"/>
    <w:semiHidden/>
    <w:rsid w:val="00AA7BB9"/>
    <w:rPr>
      <w:sz w:val="20"/>
      <w:szCs w:val="20"/>
    </w:rPr>
  </w:style>
  <w:style w:type="paragraph" w:styleId="CommentSubject">
    <w:name w:val="annotation subject"/>
    <w:basedOn w:val="CommentText"/>
    <w:next w:val="CommentText"/>
    <w:link w:val="CommentSubjectChar"/>
    <w:uiPriority w:val="99"/>
    <w:semiHidden/>
    <w:unhideWhenUsed/>
    <w:rsid w:val="00AA7BB9"/>
    <w:rPr>
      <w:b/>
      <w:bCs/>
    </w:rPr>
  </w:style>
  <w:style w:type="character" w:customStyle="1" w:styleId="CommentSubjectChar">
    <w:name w:val="Comment Subject Char"/>
    <w:basedOn w:val="CommentTextChar"/>
    <w:link w:val="CommentSubject"/>
    <w:uiPriority w:val="99"/>
    <w:semiHidden/>
    <w:rsid w:val="00AA7BB9"/>
    <w:rPr>
      <w:b/>
      <w:bCs/>
      <w:sz w:val="20"/>
      <w:szCs w:val="20"/>
    </w:rPr>
  </w:style>
  <w:style w:type="paragraph" w:styleId="BalloonText">
    <w:name w:val="Balloon Text"/>
    <w:basedOn w:val="Normal"/>
    <w:link w:val="BalloonTextChar"/>
    <w:uiPriority w:val="99"/>
    <w:semiHidden/>
    <w:unhideWhenUsed/>
    <w:rsid w:val="00AA7B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BB9"/>
    <w:rPr>
      <w:rFonts w:ascii="Segoe UI" w:hAnsi="Segoe UI" w:cs="Segoe UI"/>
      <w:sz w:val="18"/>
      <w:szCs w:val="18"/>
    </w:rPr>
  </w:style>
  <w:style w:type="character" w:styleId="UnresolvedMention">
    <w:name w:val="Unresolved Mention"/>
    <w:basedOn w:val="DefaultParagraphFont"/>
    <w:uiPriority w:val="99"/>
    <w:semiHidden/>
    <w:unhideWhenUsed/>
    <w:rsid w:val="001516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BNWMS@nwmissouri.edu" TargetMode="External"/><Relationship Id="rId13" Type="http://schemas.openxmlformats.org/officeDocument/2006/relationships/hyperlink" Target="mailto:IRBNWMS@nwmissouri.edu" TargetMode="External"/><Relationship Id="rId18" Type="http://schemas.openxmlformats.org/officeDocument/2006/relationships/hyperlink" Target="https://www.ecfr.gov/cgi-bin/text-idx?SID=cae3f41ae575713aa168f41723a05457&amp;pitd=20180719&amp;node=pt45.1.46&amp;rgn=div5" TargetMode="External"/><Relationship Id="rId26" Type="http://schemas.openxmlformats.org/officeDocument/2006/relationships/hyperlink" Target="mailto:IRBNWMS@nwmissouri.edu" TargetMode="External"/><Relationship Id="rId3" Type="http://schemas.openxmlformats.org/officeDocument/2006/relationships/settings" Target="settings.xml"/><Relationship Id="rId21" Type="http://schemas.openxmlformats.org/officeDocument/2006/relationships/hyperlink" Target="https://www.ecfr.gov/cgi-bin/retrieveECFR?gp=&amp;SID=83cd09e1c0f5c6937cd9d7513160fc3f&amp;pitd=20180719&amp;n=pt45.1.46&amp;r=PART&amp;ty=HTML" TargetMode="External"/><Relationship Id="rId7" Type="http://schemas.openxmlformats.org/officeDocument/2006/relationships/hyperlink" Target="https://www.hhs.gov/ohrp/regulations-and-policy/regulations/45-cfr-46/index.html" TargetMode="External"/><Relationship Id="rId12" Type="http://schemas.openxmlformats.org/officeDocument/2006/relationships/hyperlink" Target="mailto:IRBNWMS@nwmissouri.edu" TargetMode="External"/><Relationship Id="rId17" Type="http://schemas.openxmlformats.org/officeDocument/2006/relationships/hyperlink" Target="mailto:IRBNWMS@nwmissouri.edu" TargetMode="External"/><Relationship Id="rId25" Type="http://schemas.openxmlformats.org/officeDocument/2006/relationships/hyperlink" Target="mailto:IRBNWMS@nwmissouri.edu" TargetMode="External"/><Relationship Id="rId2" Type="http://schemas.openxmlformats.org/officeDocument/2006/relationships/styles" Target="styles.xml"/><Relationship Id="rId16" Type="http://schemas.openxmlformats.org/officeDocument/2006/relationships/hyperlink" Target="https://www.nwmissouri.edu/fsenate/irb/exempt-expedited.htm" TargetMode="External"/><Relationship Id="rId20" Type="http://schemas.openxmlformats.org/officeDocument/2006/relationships/hyperlink" Target="https://www.ecfr.gov/cgi-bin/retrieveECFR?gp=&amp;SID=83cd09e1c0f5c6937cd9d7513160fc3f&amp;pitd=20180719&amp;n=pt45.1.46&amp;r=PART&amp;ty=HTML"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fr.gov/cgi-bin/retrieveECFR?gp=&amp;SID=83cd09e1c0f5c6937cd9d7513160fc3f&amp;pitd=20180719&amp;n=pt45.1.46&amp;r=PART&amp;ty=HTML" TargetMode="External"/><Relationship Id="rId24" Type="http://schemas.openxmlformats.org/officeDocument/2006/relationships/hyperlink" Target="https://www.nwmissouri.edu/fsenate/irb/exempt-expedited.htm" TargetMode="External"/><Relationship Id="rId5" Type="http://schemas.openxmlformats.org/officeDocument/2006/relationships/footnotes" Target="footnotes.xml"/><Relationship Id="rId15" Type="http://schemas.openxmlformats.org/officeDocument/2006/relationships/hyperlink" Target="https://www.nwmissouri.edu/fsenate/irb/index.htm" TargetMode="External"/><Relationship Id="rId23" Type="http://schemas.openxmlformats.org/officeDocument/2006/relationships/hyperlink" Target="https://www.hhs.gov/ohrp/regulations-and-policy/guidance/categories-of-research-expedited-review-procedure-1998/index.html" TargetMode="External"/><Relationship Id="rId28" Type="http://schemas.openxmlformats.org/officeDocument/2006/relationships/header" Target="header1.xml"/><Relationship Id="rId10" Type="http://schemas.openxmlformats.org/officeDocument/2006/relationships/hyperlink" Target="https://www.ecfr.gov/cgi-bin/retrieveECFR?gp=&amp;SID=83cd09e1c0f5c6937cd9d7513160fc3f&amp;pitd=20180719&amp;n=pt45.1.46&amp;r=PART&amp;ty=HTML" TargetMode="External"/><Relationship Id="rId19" Type="http://schemas.openxmlformats.org/officeDocument/2006/relationships/hyperlink" Target="https://about.citiprogram.org/en/series/human-subjects-research-hsr/"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ecfr.gov/cgi-bin/retrieveECFR?gp=&amp;SID=83cd09e1c0f5c6937cd9d7513160fc3f&amp;pitd=20180719&amp;n=pt45.1.46&amp;r=PART&amp;ty=HTML" TargetMode="External"/><Relationship Id="rId14" Type="http://schemas.openxmlformats.org/officeDocument/2006/relationships/hyperlink" Target="mailto:IRBNWMS@nwmissouri.edu" TargetMode="External"/><Relationship Id="rId22" Type="http://schemas.openxmlformats.org/officeDocument/2006/relationships/hyperlink" Target="https://www.ecfr.gov/cgi-bin/retrieveECFR?gp=&amp;SID=83cd09e1c0f5c6937cd9d7513160fc3f&amp;pitd=20180719&amp;n=pt45.1.46&amp;r=PART&amp;ty=HTML" TargetMode="External"/><Relationship Id="rId27" Type="http://schemas.openxmlformats.org/officeDocument/2006/relationships/hyperlink" Target="mailto:IRBNWMS@nwmissouri.edu"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4825</Words>
  <Characters>27503</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Northwest Missouri State University</Company>
  <LinksUpToDate>false</LinksUpToDate>
  <CharactersWithSpaces>32264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Gamblin,Bradlee</dc:creator>
  <cp:keywords/>
  <dc:description/>
  <cp:lastModifiedBy>Skinner,Helen</cp:lastModifiedBy>
  <cp:revision>2</cp:revision>
  <dcterms:created xsi:type="dcterms:W3CDTF">2023-10-16T16:49:00Z</dcterms:created>
  <dcterms:modified xsi:type="dcterms:W3CDTF">2023-10-16T16:49:00Z</dcterms:modified>
</cp:coreProperties>
</file>